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7AD51" w14:textId="3AA6DEB2" w:rsidR="001C3AA8" w:rsidRPr="001C3AA8" w:rsidRDefault="001C3AA8" w:rsidP="001C3AA8">
      <w:pPr>
        <w:spacing w:after="372" w:line="370" w:lineRule="exact"/>
        <w:jc w:val="center"/>
        <w:rPr>
          <w:rFonts w:ascii="Arial" w:eastAsia="Arial" w:hAnsi="Arial" w:cs="Arial"/>
          <w:b/>
          <w:bCs/>
          <w:color w:val="auto"/>
          <w:sz w:val="32"/>
          <w:szCs w:val="32"/>
        </w:rPr>
      </w:pPr>
      <w:r w:rsidRPr="001C3AA8">
        <w:rPr>
          <w:rFonts w:ascii="Arial" w:eastAsia="Arial" w:hAnsi="Arial" w:cs="Arial"/>
          <w:b/>
          <w:bCs/>
          <w:color w:val="auto"/>
          <w:sz w:val="32"/>
          <w:szCs w:val="32"/>
        </w:rPr>
        <w:t>БРЯНСКАЯ ОБЛАСТЬ</w:t>
      </w:r>
      <w:r w:rsidRPr="001C3AA8">
        <w:rPr>
          <w:rFonts w:ascii="Arial" w:eastAsia="Arial" w:hAnsi="Arial" w:cs="Arial"/>
          <w:b/>
          <w:bCs/>
          <w:color w:val="auto"/>
          <w:sz w:val="32"/>
          <w:szCs w:val="32"/>
        </w:rPr>
        <w:br/>
        <w:t>НАВЛИНСКИЙ МУНИЦИПАЛЬНЫЙ РАЙОН</w:t>
      </w:r>
      <w:r w:rsidRPr="001C3AA8">
        <w:rPr>
          <w:rFonts w:ascii="Arial" w:eastAsia="Arial" w:hAnsi="Arial" w:cs="Arial"/>
          <w:b/>
          <w:bCs/>
          <w:color w:val="auto"/>
          <w:sz w:val="32"/>
          <w:szCs w:val="32"/>
        </w:rPr>
        <w:br/>
        <w:t>АДМИНИСТРАЦИЯ НАВЛИНСКОГО РАЙОНА</w:t>
      </w:r>
      <w:r w:rsidRPr="001C3AA8">
        <w:rPr>
          <w:rFonts w:ascii="Arial" w:eastAsia="Arial" w:hAnsi="Arial" w:cs="Arial"/>
          <w:b/>
          <w:bCs/>
          <w:color w:val="auto"/>
          <w:sz w:val="32"/>
          <w:szCs w:val="32"/>
        </w:rPr>
        <w:br/>
        <w:t>БРЯНСКОЙ ОБЛАСТИ</w:t>
      </w:r>
    </w:p>
    <w:p w14:paraId="6C60BF2F" w14:textId="368C6B12" w:rsidR="001C3AA8" w:rsidRPr="001C3AA8" w:rsidRDefault="001C3AA8" w:rsidP="001C3AA8">
      <w:pPr>
        <w:spacing w:after="402" w:line="280" w:lineRule="exact"/>
        <w:jc w:val="center"/>
        <w:rPr>
          <w:rFonts w:ascii="Arial" w:eastAsia="Arial" w:hAnsi="Arial" w:cs="Arial"/>
          <w:b/>
          <w:bCs/>
          <w:color w:val="auto"/>
          <w:sz w:val="32"/>
          <w:szCs w:val="32"/>
        </w:rPr>
      </w:pPr>
      <w:r w:rsidRPr="001C3AA8">
        <w:rPr>
          <w:rFonts w:ascii="Arial" w:eastAsia="Arial" w:hAnsi="Arial" w:cs="Arial"/>
          <w:b/>
          <w:bCs/>
          <w:color w:val="auto"/>
          <w:sz w:val="32"/>
          <w:szCs w:val="32"/>
        </w:rPr>
        <w:t>ПОСТАНОВЛЕНИЕ</w:t>
      </w:r>
    </w:p>
    <w:p w14:paraId="56936835" w14:textId="52CE831A" w:rsidR="001C3AA8" w:rsidRPr="001C3AA8" w:rsidRDefault="0082174E" w:rsidP="001C3AA8">
      <w:pPr>
        <w:tabs>
          <w:tab w:val="left" w:leader="underscore" w:pos="4271"/>
          <w:tab w:val="left" w:leader="underscore" w:pos="4660"/>
          <w:tab w:val="left" w:leader="underscore" w:pos="6062"/>
        </w:tabs>
        <w:spacing w:after="102" w:line="280" w:lineRule="exact"/>
        <w:ind w:left="3580"/>
        <w:jc w:val="both"/>
        <w:rPr>
          <w:rFonts w:ascii="Arial" w:eastAsia="Arial" w:hAnsi="Arial" w:cs="Arial"/>
          <w:b/>
          <w:bCs/>
          <w:color w:val="auto"/>
          <w:sz w:val="32"/>
          <w:szCs w:val="32"/>
        </w:rPr>
      </w:pPr>
      <w:r>
        <w:rPr>
          <w:rFonts w:ascii="Arial" w:eastAsia="Arial" w:hAnsi="Arial" w:cs="Arial"/>
          <w:b/>
          <w:bCs/>
          <w:color w:val="auto"/>
          <w:sz w:val="32"/>
          <w:szCs w:val="32"/>
        </w:rPr>
        <w:t>ОТ 12.11.2025 № 621</w:t>
      </w:r>
    </w:p>
    <w:p w14:paraId="70119616" w14:textId="557B4E0E" w:rsidR="001C3AA8" w:rsidRPr="001C3AA8" w:rsidRDefault="001C3AA8" w:rsidP="001C3AA8">
      <w:pPr>
        <w:spacing w:after="338" w:line="280" w:lineRule="exact"/>
        <w:jc w:val="center"/>
        <w:rPr>
          <w:rFonts w:ascii="Arial" w:eastAsia="Arial" w:hAnsi="Arial" w:cs="Arial"/>
          <w:b/>
          <w:bCs/>
          <w:color w:val="auto"/>
          <w:sz w:val="32"/>
          <w:szCs w:val="32"/>
        </w:rPr>
      </w:pPr>
      <w:r w:rsidRPr="001C3AA8">
        <w:rPr>
          <w:rFonts w:ascii="Arial" w:eastAsia="Arial" w:hAnsi="Arial" w:cs="Arial"/>
          <w:b/>
          <w:bCs/>
          <w:color w:val="auto"/>
          <w:sz w:val="32"/>
          <w:szCs w:val="32"/>
        </w:rPr>
        <w:t>РП. НАВЛЯ</w:t>
      </w:r>
    </w:p>
    <w:p w14:paraId="2FB2F6B8" w14:textId="01213011" w:rsidR="001C3AA8" w:rsidRPr="001C3AA8" w:rsidRDefault="001C3AA8" w:rsidP="001C3AA8">
      <w:pPr>
        <w:spacing w:line="276" w:lineRule="auto"/>
        <w:jc w:val="center"/>
        <w:rPr>
          <w:rFonts w:ascii="Arial" w:eastAsia="Arial" w:hAnsi="Arial" w:cs="Arial"/>
          <w:b/>
          <w:bCs/>
          <w:color w:val="auto"/>
          <w:sz w:val="32"/>
          <w:szCs w:val="32"/>
        </w:rPr>
      </w:pPr>
      <w:r w:rsidRPr="001C3AA8">
        <w:rPr>
          <w:rFonts w:ascii="Arial" w:eastAsia="Arial" w:hAnsi="Arial" w:cs="Arial"/>
          <w:b/>
          <w:bCs/>
          <w:color w:val="auto"/>
          <w:sz w:val="32"/>
          <w:szCs w:val="32"/>
        </w:rPr>
        <w:t xml:space="preserve">ОБ ОДОБРЕНИИ ПРОГНОЗА СОЦИАЛЬНО- </w:t>
      </w:r>
    </w:p>
    <w:p w14:paraId="7FAFB52D" w14:textId="643E05B9" w:rsidR="001C3AA8" w:rsidRPr="001C3AA8" w:rsidRDefault="001C3AA8" w:rsidP="001C3AA8">
      <w:pPr>
        <w:spacing w:line="276" w:lineRule="auto"/>
        <w:jc w:val="center"/>
        <w:rPr>
          <w:rFonts w:ascii="Arial" w:eastAsia="Arial" w:hAnsi="Arial" w:cs="Arial"/>
          <w:b/>
          <w:bCs/>
          <w:color w:val="auto"/>
          <w:sz w:val="32"/>
          <w:szCs w:val="32"/>
        </w:rPr>
      </w:pPr>
      <w:r w:rsidRPr="001C3AA8">
        <w:rPr>
          <w:rFonts w:ascii="Arial" w:eastAsia="Arial" w:hAnsi="Arial" w:cs="Arial"/>
          <w:b/>
          <w:bCs/>
          <w:color w:val="auto"/>
          <w:sz w:val="32"/>
          <w:szCs w:val="32"/>
        </w:rPr>
        <w:t xml:space="preserve">ЭКОНОМИЧЕСКОГО РАЗВИТИЯ </w:t>
      </w:r>
    </w:p>
    <w:p w14:paraId="3F224E7F" w14:textId="31C7B9F2" w:rsidR="001C3AA8" w:rsidRDefault="0082174E" w:rsidP="001C3AA8">
      <w:pPr>
        <w:spacing w:line="276" w:lineRule="auto"/>
        <w:jc w:val="center"/>
        <w:rPr>
          <w:rFonts w:ascii="Arial" w:eastAsia="Arial" w:hAnsi="Arial" w:cs="Arial"/>
          <w:b/>
          <w:bCs/>
          <w:color w:val="auto"/>
          <w:sz w:val="32"/>
          <w:szCs w:val="32"/>
        </w:rPr>
      </w:pPr>
      <w:r w:rsidRPr="0082174E">
        <w:rPr>
          <w:rFonts w:ascii="Arial" w:eastAsia="Arial" w:hAnsi="Arial" w:cs="Arial"/>
          <w:b/>
          <w:bCs/>
          <w:color w:val="auto"/>
          <w:sz w:val="32"/>
          <w:szCs w:val="32"/>
        </w:rPr>
        <w:t xml:space="preserve">НАВЛИНСКОГО ГОРОДСКОГО ПОСЕЛЕНИЯ </w:t>
      </w:r>
      <w:r w:rsidR="001C3AA8">
        <w:rPr>
          <w:rFonts w:ascii="Arial" w:eastAsia="Arial" w:hAnsi="Arial" w:cs="Arial"/>
          <w:b/>
          <w:bCs/>
          <w:color w:val="auto"/>
          <w:sz w:val="32"/>
          <w:szCs w:val="32"/>
        </w:rPr>
        <w:t>НА 2026 ГОД И НА ПЛАНОВЫЙ ПЕРИОД 2027 И 2028</w:t>
      </w:r>
      <w:r w:rsidR="001C3AA8" w:rsidRPr="001C3AA8">
        <w:rPr>
          <w:rFonts w:ascii="Arial" w:eastAsia="Arial" w:hAnsi="Arial" w:cs="Arial"/>
          <w:b/>
          <w:bCs/>
          <w:color w:val="auto"/>
          <w:sz w:val="32"/>
          <w:szCs w:val="32"/>
        </w:rPr>
        <w:t xml:space="preserve"> ГОДОВ.</w:t>
      </w:r>
    </w:p>
    <w:p w14:paraId="5EB68736" w14:textId="77777777" w:rsidR="001C3AA8" w:rsidRPr="001C3AA8" w:rsidRDefault="001C3AA8" w:rsidP="001C3AA8">
      <w:pPr>
        <w:spacing w:line="276" w:lineRule="auto"/>
        <w:jc w:val="center"/>
        <w:rPr>
          <w:rFonts w:ascii="Arial" w:eastAsia="Arial" w:hAnsi="Arial" w:cs="Arial"/>
          <w:b/>
          <w:bCs/>
          <w:color w:val="auto"/>
          <w:sz w:val="32"/>
          <w:szCs w:val="32"/>
        </w:rPr>
      </w:pPr>
    </w:p>
    <w:p w14:paraId="689DB5DF" w14:textId="4E1DAAB0" w:rsidR="001C3AA8" w:rsidRDefault="001C3AA8" w:rsidP="001C3AA8">
      <w:pPr>
        <w:ind w:firstLine="658"/>
        <w:jc w:val="both"/>
        <w:rPr>
          <w:rFonts w:ascii="Arial" w:eastAsia="Times New Roman" w:hAnsi="Arial" w:cs="Arial"/>
          <w:color w:val="auto"/>
        </w:rPr>
      </w:pPr>
      <w:r w:rsidRPr="001C3AA8">
        <w:rPr>
          <w:rFonts w:ascii="Arial" w:eastAsia="Times New Roman" w:hAnsi="Arial" w:cs="Arial"/>
          <w:color w:val="auto"/>
        </w:rPr>
        <w:t>В соответствии со статьей 173 Бюджетного кодекса Российской Федерации.</w:t>
      </w:r>
    </w:p>
    <w:p w14:paraId="632A09DC" w14:textId="77777777" w:rsidR="001C3AA8" w:rsidRPr="001C3AA8" w:rsidRDefault="001C3AA8" w:rsidP="001C3AA8">
      <w:pPr>
        <w:ind w:firstLine="658"/>
        <w:jc w:val="both"/>
        <w:rPr>
          <w:rFonts w:ascii="Arial" w:eastAsia="Times New Roman" w:hAnsi="Arial" w:cs="Arial"/>
          <w:color w:val="auto"/>
        </w:rPr>
      </w:pPr>
    </w:p>
    <w:p w14:paraId="07DA3949" w14:textId="77777777" w:rsidR="001C3AA8" w:rsidRPr="001C3AA8" w:rsidRDefault="001C3AA8" w:rsidP="001C3AA8">
      <w:pPr>
        <w:ind w:firstLine="658"/>
        <w:jc w:val="both"/>
        <w:rPr>
          <w:rFonts w:ascii="Arial" w:eastAsia="Times New Roman" w:hAnsi="Arial" w:cs="Arial"/>
          <w:color w:val="auto"/>
        </w:rPr>
      </w:pPr>
      <w:r w:rsidRPr="001C3AA8">
        <w:rPr>
          <w:rFonts w:ascii="Arial" w:eastAsia="Times New Roman" w:hAnsi="Arial" w:cs="Arial"/>
          <w:color w:val="auto"/>
        </w:rPr>
        <w:t>ПОСТАНОВЛЯЮ:</w:t>
      </w:r>
    </w:p>
    <w:p w14:paraId="59D45C98" w14:textId="77777777" w:rsidR="001C3AA8" w:rsidRPr="001C3AA8" w:rsidRDefault="001C3AA8" w:rsidP="001C3AA8">
      <w:pPr>
        <w:ind w:firstLine="658"/>
        <w:jc w:val="both"/>
        <w:rPr>
          <w:rFonts w:ascii="Arial" w:eastAsia="Times New Roman" w:hAnsi="Arial" w:cs="Arial"/>
          <w:color w:val="auto"/>
        </w:rPr>
      </w:pPr>
    </w:p>
    <w:p w14:paraId="42F11118" w14:textId="6E1EA7D4" w:rsidR="001C3AA8" w:rsidRPr="001C3AA8" w:rsidRDefault="001C3AA8" w:rsidP="001C3AA8">
      <w:pPr>
        <w:numPr>
          <w:ilvl w:val="0"/>
          <w:numId w:val="1"/>
        </w:numPr>
        <w:ind w:firstLine="660"/>
        <w:jc w:val="both"/>
        <w:rPr>
          <w:rFonts w:ascii="Arial" w:eastAsia="Times New Roman" w:hAnsi="Arial" w:cs="Arial"/>
          <w:color w:val="auto"/>
        </w:rPr>
      </w:pPr>
      <w:r w:rsidRPr="001C3AA8">
        <w:rPr>
          <w:rFonts w:ascii="Arial" w:eastAsia="Times New Roman" w:hAnsi="Arial" w:cs="Arial"/>
          <w:color w:val="auto"/>
        </w:rPr>
        <w:t xml:space="preserve">Одобрить прогноз социально-экономического развития </w:t>
      </w:r>
      <w:r w:rsidR="0082174E" w:rsidRPr="0082174E">
        <w:rPr>
          <w:rFonts w:ascii="Arial" w:eastAsia="Times New Roman" w:hAnsi="Arial" w:cs="Arial"/>
          <w:color w:val="auto"/>
        </w:rPr>
        <w:t xml:space="preserve">Навлинского городского поселения </w:t>
      </w:r>
      <w:r w:rsidRPr="001C3AA8">
        <w:rPr>
          <w:rFonts w:ascii="Arial" w:eastAsia="Times New Roman" w:hAnsi="Arial" w:cs="Arial"/>
          <w:color w:val="auto"/>
        </w:rPr>
        <w:t>на 202</w:t>
      </w:r>
      <w:r>
        <w:rPr>
          <w:rFonts w:ascii="Arial" w:eastAsia="Times New Roman" w:hAnsi="Arial" w:cs="Arial"/>
          <w:color w:val="auto"/>
        </w:rPr>
        <w:t>6</w:t>
      </w:r>
      <w:r w:rsidRPr="001C3AA8">
        <w:rPr>
          <w:rFonts w:ascii="Arial" w:eastAsia="Times New Roman" w:hAnsi="Arial" w:cs="Arial"/>
          <w:color w:val="auto"/>
        </w:rPr>
        <w:t xml:space="preserve"> год и на плановый период 202</w:t>
      </w:r>
      <w:r>
        <w:rPr>
          <w:rFonts w:ascii="Arial" w:eastAsia="Times New Roman" w:hAnsi="Arial" w:cs="Arial"/>
          <w:color w:val="auto"/>
        </w:rPr>
        <w:t>7</w:t>
      </w:r>
      <w:r w:rsidRPr="001C3AA8">
        <w:rPr>
          <w:rFonts w:ascii="Arial" w:eastAsia="Times New Roman" w:hAnsi="Arial" w:cs="Arial"/>
          <w:color w:val="auto"/>
        </w:rPr>
        <w:t xml:space="preserve"> и 202</w:t>
      </w:r>
      <w:r>
        <w:rPr>
          <w:rFonts w:ascii="Arial" w:eastAsia="Times New Roman" w:hAnsi="Arial" w:cs="Arial"/>
          <w:color w:val="auto"/>
        </w:rPr>
        <w:t>8</w:t>
      </w:r>
      <w:r w:rsidRPr="001C3AA8">
        <w:rPr>
          <w:rFonts w:ascii="Arial" w:eastAsia="Times New Roman" w:hAnsi="Arial" w:cs="Arial"/>
          <w:color w:val="auto"/>
        </w:rPr>
        <w:t xml:space="preserve"> годов согласно приложению к настоящему постановлению.</w:t>
      </w:r>
    </w:p>
    <w:p w14:paraId="3529A720" w14:textId="77777777" w:rsidR="001C3AA8" w:rsidRPr="001C3AA8" w:rsidRDefault="001C3AA8" w:rsidP="001C3AA8">
      <w:pPr>
        <w:numPr>
          <w:ilvl w:val="0"/>
          <w:numId w:val="1"/>
        </w:numPr>
        <w:ind w:firstLine="660"/>
        <w:jc w:val="both"/>
        <w:rPr>
          <w:rFonts w:ascii="Arial" w:eastAsia="Times New Roman" w:hAnsi="Arial" w:cs="Arial"/>
          <w:color w:val="auto"/>
        </w:rPr>
      </w:pPr>
      <w:r w:rsidRPr="001C3AA8">
        <w:rPr>
          <w:rFonts w:ascii="Arial" w:eastAsia="Times New Roman" w:hAnsi="Arial" w:cs="Arial"/>
          <w:color w:val="auto"/>
        </w:rPr>
        <w:t>Разместить настоящее постановление на официальном сайте администрации Навлинского района в сети «Интернет»</w:t>
      </w:r>
    </w:p>
    <w:p w14:paraId="19FD5590" w14:textId="77777777" w:rsidR="001C3AA8" w:rsidRPr="001C3AA8" w:rsidRDefault="001C3AA8" w:rsidP="001C3AA8">
      <w:pPr>
        <w:numPr>
          <w:ilvl w:val="0"/>
          <w:numId w:val="1"/>
        </w:numPr>
        <w:ind w:firstLine="660"/>
        <w:jc w:val="both"/>
        <w:rPr>
          <w:rFonts w:ascii="Arial" w:eastAsia="Times New Roman" w:hAnsi="Arial" w:cs="Arial"/>
          <w:color w:val="auto"/>
        </w:rPr>
      </w:pPr>
      <w:r w:rsidRPr="001C3AA8">
        <w:rPr>
          <w:rFonts w:ascii="Arial" w:eastAsia="Times New Roman" w:hAnsi="Arial" w:cs="Arial"/>
          <w:color w:val="auto"/>
        </w:rPr>
        <w:t xml:space="preserve">Контроль исполнения настоящего постановления возложить на заместителя главы администрации района- </w:t>
      </w:r>
      <w:r w:rsidRPr="001C3AA8">
        <w:rPr>
          <w:rFonts w:ascii="Arial" w:eastAsia="Times New Roman" w:hAnsi="Arial" w:cs="Arial"/>
          <w:noProof/>
          <w:color w:val="auto"/>
        </w:rPr>
        <w:t>начальника финансового управления</w:t>
      </w:r>
      <w:r w:rsidRPr="001C3AA8">
        <w:rPr>
          <w:rFonts w:ascii="Arial" w:eastAsia="Times New Roman" w:hAnsi="Arial" w:cs="Arial"/>
          <w:color w:val="auto"/>
        </w:rPr>
        <w:t xml:space="preserve"> Сонных Т.А.</w:t>
      </w:r>
    </w:p>
    <w:p w14:paraId="1C87C872" w14:textId="77777777" w:rsidR="001C3AA8" w:rsidRPr="001C3AA8" w:rsidRDefault="001C3AA8" w:rsidP="001C3AA8">
      <w:pPr>
        <w:tabs>
          <w:tab w:val="left" w:pos="884"/>
        </w:tabs>
        <w:spacing w:line="312" w:lineRule="exact"/>
        <w:jc w:val="both"/>
        <w:rPr>
          <w:rFonts w:ascii="Arial" w:eastAsia="Arial" w:hAnsi="Arial" w:cs="Arial"/>
          <w:color w:val="auto"/>
        </w:rPr>
      </w:pPr>
    </w:p>
    <w:p w14:paraId="20219143" w14:textId="77777777" w:rsidR="001C3AA8" w:rsidRPr="001C3AA8" w:rsidRDefault="001C3AA8" w:rsidP="001C3AA8">
      <w:pPr>
        <w:tabs>
          <w:tab w:val="left" w:pos="884"/>
        </w:tabs>
        <w:spacing w:line="312" w:lineRule="exact"/>
        <w:jc w:val="both"/>
        <w:rPr>
          <w:rFonts w:ascii="Arial" w:eastAsia="Arial" w:hAnsi="Arial" w:cs="Arial"/>
          <w:color w:val="auto"/>
        </w:rPr>
      </w:pPr>
    </w:p>
    <w:p w14:paraId="42CE74A2" w14:textId="77777777" w:rsidR="001C3AA8" w:rsidRPr="001C3AA8" w:rsidRDefault="001C3AA8" w:rsidP="001C3AA8">
      <w:pPr>
        <w:tabs>
          <w:tab w:val="left" w:pos="884"/>
        </w:tabs>
        <w:spacing w:line="312" w:lineRule="exact"/>
        <w:jc w:val="right"/>
        <w:rPr>
          <w:rFonts w:ascii="Arial" w:eastAsia="Arial" w:hAnsi="Arial" w:cs="Arial"/>
          <w:color w:val="auto"/>
        </w:rPr>
      </w:pPr>
      <w:r w:rsidRPr="001C3AA8">
        <w:rPr>
          <w:rFonts w:ascii="Arial" w:eastAsia="Arial" w:hAnsi="Arial" w:cs="Arial"/>
          <w:color w:val="auto"/>
        </w:rPr>
        <w:t>Глава администрации Навлинского района</w:t>
      </w:r>
    </w:p>
    <w:p w14:paraId="055D34A9" w14:textId="77777777" w:rsidR="001C3AA8" w:rsidRPr="001C3AA8" w:rsidRDefault="001C3AA8" w:rsidP="001C3AA8">
      <w:pPr>
        <w:tabs>
          <w:tab w:val="left" w:pos="884"/>
        </w:tabs>
        <w:spacing w:line="312" w:lineRule="exact"/>
        <w:jc w:val="right"/>
        <w:rPr>
          <w:rFonts w:ascii="Arial" w:eastAsia="Arial" w:hAnsi="Arial" w:cs="Arial"/>
          <w:color w:val="auto"/>
        </w:rPr>
      </w:pPr>
      <w:r w:rsidRPr="001C3AA8">
        <w:rPr>
          <w:rFonts w:ascii="Arial" w:eastAsia="Arial" w:hAnsi="Arial" w:cs="Arial"/>
          <w:color w:val="auto"/>
        </w:rPr>
        <w:t>А. А. Прудник</w:t>
      </w:r>
    </w:p>
    <w:p w14:paraId="0B7E7236" w14:textId="77777777" w:rsidR="007655A5" w:rsidRPr="001C3AA8" w:rsidRDefault="007655A5" w:rsidP="00287D78">
      <w:pPr>
        <w:pStyle w:val="11"/>
        <w:shd w:val="clear" w:color="auto" w:fill="auto"/>
        <w:tabs>
          <w:tab w:val="left" w:pos="6731"/>
          <w:tab w:val="left" w:pos="6815"/>
        </w:tabs>
        <w:spacing w:before="0" w:after="0" w:line="240" w:lineRule="auto"/>
        <w:rPr>
          <w:rFonts w:ascii="Arial" w:hAnsi="Arial" w:cs="Arial"/>
          <w:noProof/>
          <w:color w:val="auto"/>
          <w:sz w:val="24"/>
          <w:szCs w:val="24"/>
        </w:rPr>
      </w:pPr>
    </w:p>
    <w:p w14:paraId="32C8E3D2" w14:textId="2796211E" w:rsidR="007655A5" w:rsidRPr="001C3AA8" w:rsidRDefault="007655A5" w:rsidP="00287D78">
      <w:pPr>
        <w:pStyle w:val="11"/>
        <w:shd w:val="clear" w:color="auto" w:fill="auto"/>
        <w:tabs>
          <w:tab w:val="left" w:pos="6731"/>
          <w:tab w:val="left" w:pos="6815"/>
        </w:tabs>
        <w:spacing w:before="0" w:after="0" w:line="240" w:lineRule="auto"/>
        <w:rPr>
          <w:rFonts w:ascii="Arial" w:hAnsi="Arial" w:cs="Arial"/>
          <w:noProof/>
          <w:color w:val="auto"/>
          <w:sz w:val="24"/>
          <w:szCs w:val="24"/>
        </w:rPr>
      </w:pPr>
    </w:p>
    <w:p w14:paraId="33F294A4" w14:textId="77777777" w:rsidR="00287D78" w:rsidRPr="001C3AA8" w:rsidRDefault="00287D78" w:rsidP="00287D78">
      <w:pPr>
        <w:pStyle w:val="11"/>
        <w:shd w:val="clear" w:color="auto" w:fill="auto"/>
        <w:tabs>
          <w:tab w:val="left" w:pos="6731"/>
          <w:tab w:val="left" w:pos="6815"/>
        </w:tabs>
        <w:spacing w:before="0" w:after="0" w:line="240" w:lineRule="auto"/>
        <w:rPr>
          <w:rFonts w:ascii="Arial" w:hAnsi="Arial" w:cs="Arial"/>
          <w:noProof/>
          <w:color w:val="auto"/>
          <w:sz w:val="24"/>
          <w:szCs w:val="24"/>
        </w:rPr>
      </w:pPr>
    </w:p>
    <w:p w14:paraId="0DD22A4A" w14:textId="762E9226" w:rsidR="00287D78" w:rsidRPr="001C3AA8" w:rsidRDefault="00287D78" w:rsidP="00287D78">
      <w:pPr>
        <w:pStyle w:val="11"/>
        <w:shd w:val="clear" w:color="auto" w:fill="auto"/>
        <w:tabs>
          <w:tab w:val="left" w:pos="6731"/>
          <w:tab w:val="left" w:pos="6815"/>
        </w:tabs>
        <w:spacing w:before="0" w:after="0" w:line="240" w:lineRule="auto"/>
        <w:rPr>
          <w:rFonts w:ascii="Arial" w:hAnsi="Arial" w:cs="Arial"/>
          <w:noProof/>
          <w:color w:val="auto"/>
          <w:sz w:val="24"/>
          <w:szCs w:val="24"/>
        </w:rPr>
      </w:pPr>
      <w:r w:rsidRPr="001C3AA8">
        <w:rPr>
          <w:rFonts w:ascii="Arial" w:hAnsi="Arial" w:cs="Arial"/>
          <w:noProof/>
          <w:color w:val="auto"/>
          <w:sz w:val="24"/>
          <w:szCs w:val="24"/>
        </w:rPr>
        <w:t xml:space="preserve">Исп. </w:t>
      </w:r>
      <w:r w:rsidR="001C3AA8" w:rsidRPr="001C3AA8">
        <w:rPr>
          <w:rFonts w:ascii="Arial" w:hAnsi="Arial" w:cs="Arial"/>
          <w:noProof/>
          <w:color w:val="auto"/>
          <w:sz w:val="24"/>
          <w:szCs w:val="24"/>
        </w:rPr>
        <w:t>Маркина Н.С</w:t>
      </w:r>
      <w:r w:rsidRPr="001C3AA8">
        <w:rPr>
          <w:rFonts w:ascii="Arial" w:hAnsi="Arial" w:cs="Arial"/>
          <w:noProof/>
          <w:color w:val="auto"/>
          <w:sz w:val="24"/>
          <w:szCs w:val="24"/>
        </w:rPr>
        <w:t>.</w:t>
      </w:r>
    </w:p>
    <w:p w14:paraId="52AD0CBC" w14:textId="77777777" w:rsidR="00287D78" w:rsidRPr="001C3AA8" w:rsidRDefault="00287D78" w:rsidP="00287D78">
      <w:pPr>
        <w:pStyle w:val="11"/>
        <w:shd w:val="clear" w:color="auto" w:fill="auto"/>
        <w:tabs>
          <w:tab w:val="left" w:pos="6731"/>
          <w:tab w:val="left" w:pos="6815"/>
        </w:tabs>
        <w:spacing w:before="0" w:after="0" w:line="240" w:lineRule="auto"/>
        <w:rPr>
          <w:rFonts w:ascii="Arial" w:hAnsi="Arial" w:cs="Arial"/>
          <w:noProof/>
          <w:color w:val="auto"/>
          <w:sz w:val="24"/>
          <w:szCs w:val="24"/>
        </w:rPr>
      </w:pPr>
      <w:r w:rsidRPr="001C3AA8">
        <w:rPr>
          <w:rFonts w:ascii="Arial" w:hAnsi="Arial" w:cs="Arial"/>
          <w:noProof/>
          <w:color w:val="auto"/>
          <w:sz w:val="24"/>
          <w:szCs w:val="24"/>
        </w:rPr>
        <w:t>Тел. 8(48342)2 22 53</w:t>
      </w:r>
    </w:p>
    <w:p w14:paraId="53CE64D0" w14:textId="77777777" w:rsidR="00287D78" w:rsidRPr="001C3AA8" w:rsidRDefault="00287D78" w:rsidP="00287D78">
      <w:pPr>
        <w:pStyle w:val="11"/>
        <w:shd w:val="clear" w:color="auto" w:fill="auto"/>
        <w:tabs>
          <w:tab w:val="left" w:pos="6731"/>
          <w:tab w:val="left" w:pos="6815"/>
        </w:tabs>
        <w:spacing w:before="0" w:after="0" w:line="240" w:lineRule="auto"/>
        <w:rPr>
          <w:rFonts w:ascii="Arial" w:hAnsi="Arial" w:cs="Arial"/>
          <w:noProof/>
          <w:color w:val="auto"/>
          <w:sz w:val="24"/>
          <w:szCs w:val="24"/>
        </w:rPr>
      </w:pPr>
    </w:p>
    <w:p w14:paraId="2FFE6DC9" w14:textId="71558942" w:rsidR="00287D78" w:rsidRPr="001C3AA8" w:rsidRDefault="00287D78" w:rsidP="00287D78">
      <w:pPr>
        <w:pStyle w:val="11"/>
        <w:shd w:val="clear" w:color="auto" w:fill="auto"/>
        <w:tabs>
          <w:tab w:val="left" w:pos="6731"/>
          <w:tab w:val="left" w:pos="6815"/>
        </w:tabs>
        <w:spacing w:before="0" w:after="0" w:line="240" w:lineRule="auto"/>
        <w:rPr>
          <w:rFonts w:ascii="Arial" w:hAnsi="Arial" w:cs="Arial"/>
          <w:noProof/>
          <w:color w:val="auto"/>
          <w:sz w:val="24"/>
          <w:szCs w:val="24"/>
        </w:rPr>
      </w:pPr>
      <w:r w:rsidRPr="001C3AA8">
        <w:rPr>
          <w:rFonts w:ascii="Arial" w:hAnsi="Arial" w:cs="Arial"/>
          <w:noProof/>
          <w:color w:val="auto"/>
          <w:sz w:val="24"/>
          <w:szCs w:val="24"/>
        </w:rPr>
        <w:t>Согласовано:</w:t>
      </w:r>
    </w:p>
    <w:p w14:paraId="797F8A9B" w14:textId="77777777" w:rsidR="001C3AA8" w:rsidRPr="001C3AA8" w:rsidRDefault="001C3AA8" w:rsidP="00287D78">
      <w:pPr>
        <w:pStyle w:val="11"/>
        <w:shd w:val="clear" w:color="auto" w:fill="auto"/>
        <w:tabs>
          <w:tab w:val="left" w:pos="6731"/>
          <w:tab w:val="left" w:pos="6815"/>
        </w:tabs>
        <w:spacing w:before="0" w:after="0" w:line="240" w:lineRule="auto"/>
        <w:rPr>
          <w:rFonts w:ascii="Arial" w:hAnsi="Arial" w:cs="Arial"/>
          <w:noProof/>
          <w:color w:val="auto"/>
          <w:sz w:val="24"/>
          <w:szCs w:val="24"/>
        </w:rPr>
      </w:pPr>
    </w:p>
    <w:p w14:paraId="4EC672EA" w14:textId="77777777" w:rsidR="00287D78" w:rsidRPr="001C3AA8" w:rsidRDefault="00287D78" w:rsidP="00287D78">
      <w:pPr>
        <w:pStyle w:val="11"/>
        <w:shd w:val="clear" w:color="auto" w:fill="auto"/>
        <w:tabs>
          <w:tab w:val="left" w:pos="6731"/>
          <w:tab w:val="left" w:pos="6815"/>
        </w:tabs>
        <w:spacing w:before="0" w:after="0" w:line="240" w:lineRule="auto"/>
        <w:rPr>
          <w:rFonts w:ascii="Arial" w:hAnsi="Arial" w:cs="Arial"/>
          <w:noProof/>
          <w:color w:val="auto"/>
          <w:sz w:val="24"/>
          <w:szCs w:val="24"/>
        </w:rPr>
      </w:pPr>
      <w:r w:rsidRPr="001C3AA8">
        <w:rPr>
          <w:rFonts w:ascii="Arial" w:hAnsi="Arial" w:cs="Arial"/>
          <w:noProof/>
          <w:color w:val="auto"/>
          <w:sz w:val="24"/>
          <w:szCs w:val="24"/>
        </w:rPr>
        <w:t>Заместитель главы администрации</w:t>
      </w:r>
    </w:p>
    <w:p w14:paraId="2E334C02" w14:textId="77777777" w:rsidR="00287D78" w:rsidRPr="001C3AA8" w:rsidRDefault="00287D78" w:rsidP="00287D78">
      <w:pPr>
        <w:pStyle w:val="11"/>
        <w:shd w:val="clear" w:color="auto" w:fill="auto"/>
        <w:tabs>
          <w:tab w:val="left" w:pos="6731"/>
          <w:tab w:val="left" w:pos="6815"/>
        </w:tabs>
        <w:spacing w:before="0" w:after="0" w:line="240" w:lineRule="auto"/>
        <w:rPr>
          <w:rFonts w:ascii="Arial" w:hAnsi="Arial" w:cs="Arial"/>
          <w:noProof/>
          <w:color w:val="auto"/>
          <w:sz w:val="24"/>
          <w:szCs w:val="24"/>
        </w:rPr>
      </w:pPr>
      <w:r w:rsidRPr="001C3AA8">
        <w:rPr>
          <w:rFonts w:ascii="Arial" w:hAnsi="Arial" w:cs="Arial"/>
          <w:noProof/>
          <w:color w:val="auto"/>
          <w:sz w:val="24"/>
          <w:szCs w:val="24"/>
        </w:rPr>
        <w:t>района - начальник финансового</w:t>
      </w:r>
    </w:p>
    <w:p w14:paraId="00F7A9C5" w14:textId="73A9B21D" w:rsidR="00287D78" w:rsidRPr="001C3AA8" w:rsidRDefault="00287D78" w:rsidP="00287D78">
      <w:pPr>
        <w:pStyle w:val="11"/>
        <w:shd w:val="clear" w:color="auto" w:fill="auto"/>
        <w:tabs>
          <w:tab w:val="left" w:pos="6731"/>
          <w:tab w:val="left" w:pos="6815"/>
        </w:tabs>
        <w:spacing w:before="0" w:after="0" w:line="240" w:lineRule="auto"/>
        <w:rPr>
          <w:rFonts w:ascii="Arial" w:hAnsi="Arial" w:cs="Arial"/>
          <w:noProof/>
          <w:color w:val="auto"/>
          <w:sz w:val="24"/>
          <w:szCs w:val="24"/>
        </w:rPr>
      </w:pPr>
      <w:r w:rsidRPr="001C3AA8">
        <w:rPr>
          <w:rFonts w:ascii="Arial" w:hAnsi="Arial" w:cs="Arial"/>
          <w:noProof/>
          <w:color w:val="auto"/>
          <w:sz w:val="24"/>
          <w:szCs w:val="24"/>
        </w:rPr>
        <w:t>управления</w:t>
      </w:r>
      <w:r w:rsidRPr="001C3AA8">
        <w:rPr>
          <w:rFonts w:ascii="Arial" w:hAnsi="Arial" w:cs="Arial"/>
          <w:noProof/>
          <w:color w:val="auto"/>
          <w:sz w:val="24"/>
          <w:szCs w:val="24"/>
        </w:rPr>
        <w:tab/>
        <w:t xml:space="preserve">    </w:t>
      </w:r>
      <w:r w:rsidRPr="001C3AA8">
        <w:rPr>
          <w:rFonts w:ascii="Arial" w:hAnsi="Arial" w:cs="Arial"/>
          <w:noProof/>
          <w:color w:val="auto"/>
          <w:sz w:val="24"/>
          <w:szCs w:val="24"/>
        </w:rPr>
        <w:tab/>
      </w:r>
      <w:r w:rsidR="001C3AA8" w:rsidRPr="001C3AA8">
        <w:rPr>
          <w:rFonts w:ascii="Arial" w:hAnsi="Arial" w:cs="Arial"/>
          <w:noProof/>
          <w:color w:val="auto"/>
          <w:sz w:val="24"/>
          <w:szCs w:val="24"/>
        </w:rPr>
        <w:t xml:space="preserve"> </w:t>
      </w:r>
      <w:r w:rsidRPr="001C3AA8">
        <w:rPr>
          <w:rFonts w:ascii="Arial" w:hAnsi="Arial" w:cs="Arial"/>
          <w:noProof/>
          <w:color w:val="auto"/>
          <w:sz w:val="24"/>
          <w:szCs w:val="24"/>
        </w:rPr>
        <w:t>Т.А. Сонных</w:t>
      </w:r>
    </w:p>
    <w:p w14:paraId="38389128" w14:textId="77777777" w:rsidR="00287D78" w:rsidRPr="001C3AA8" w:rsidRDefault="00287D78" w:rsidP="00287D78">
      <w:pPr>
        <w:pStyle w:val="11"/>
        <w:shd w:val="clear" w:color="auto" w:fill="auto"/>
        <w:tabs>
          <w:tab w:val="left" w:pos="6731"/>
          <w:tab w:val="left" w:pos="6815"/>
        </w:tabs>
        <w:spacing w:before="0" w:after="0" w:line="240" w:lineRule="auto"/>
        <w:rPr>
          <w:rFonts w:ascii="Arial" w:hAnsi="Arial" w:cs="Arial"/>
          <w:noProof/>
          <w:color w:val="auto"/>
          <w:sz w:val="24"/>
          <w:szCs w:val="24"/>
        </w:rPr>
      </w:pPr>
    </w:p>
    <w:p w14:paraId="6D2573E9" w14:textId="77777777" w:rsidR="00287D78" w:rsidRPr="001C3AA8" w:rsidRDefault="00287D78" w:rsidP="00287D78">
      <w:pPr>
        <w:pStyle w:val="11"/>
        <w:shd w:val="clear" w:color="auto" w:fill="auto"/>
        <w:tabs>
          <w:tab w:val="left" w:pos="6731"/>
          <w:tab w:val="left" w:pos="6815"/>
        </w:tabs>
        <w:spacing w:before="0" w:after="0" w:line="240" w:lineRule="auto"/>
        <w:rPr>
          <w:rFonts w:ascii="Arial" w:hAnsi="Arial" w:cs="Arial"/>
          <w:noProof/>
          <w:color w:val="auto"/>
          <w:sz w:val="24"/>
          <w:szCs w:val="24"/>
        </w:rPr>
      </w:pPr>
      <w:r w:rsidRPr="001C3AA8">
        <w:rPr>
          <w:rFonts w:ascii="Arial" w:hAnsi="Arial" w:cs="Arial"/>
          <w:noProof/>
          <w:color w:val="auto"/>
          <w:sz w:val="24"/>
          <w:szCs w:val="24"/>
        </w:rPr>
        <w:t>Начальник отдела организационно-</w:t>
      </w:r>
    </w:p>
    <w:p w14:paraId="50DCA8C8" w14:textId="49B7F1F8" w:rsidR="00287D78" w:rsidRPr="001C3AA8" w:rsidRDefault="00287D78" w:rsidP="00287D78">
      <w:pPr>
        <w:pStyle w:val="11"/>
        <w:shd w:val="clear" w:color="auto" w:fill="auto"/>
        <w:tabs>
          <w:tab w:val="left" w:pos="6731"/>
          <w:tab w:val="left" w:pos="6815"/>
        </w:tabs>
        <w:spacing w:before="0" w:after="0" w:line="240" w:lineRule="auto"/>
        <w:rPr>
          <w:rFonts w:ascii="Arial" w:hAnsi="Arial" w:cs="Arial"/>
          <w:noProof/>
          <w:color w:val="auto"/>
          <w:sz w:val="24"/>
          <w:szCs w:val="24"/>
        </w:rPr>
      </w:pPr>
      <w:r w:rsidRPr="001C3AA8">
        <w:rPr>
          <w:rFonts w:ascii="Arial" w:hAnsi="Arial" w:cs="Arial"/>
          <w:noProof/>
          <w:color w:val="auto"/>
          <w:sz w:val="24"/>
          <w:szCs w:val="24"/>
        </w:rPr>
        <w:t>кадровой работы</w:t>
      </w:r>
      <w:r w:rsidRPr="001C3AA8">
        <w:rPr>
          <w:rFonts w:ascii="Arial" w:hAnsi="Arial" w:cs="Arial"/>
          <w:noProof/>
          <w:color w:val="auto"/>
          <w:sz w:val="24"/>
          <w:szCs w:val="24"/>
        </w:rPr>
        <w:tab/>
      </w:r>
      <w:r w:rsidR="001C3AA8" w:rsidRPr="001C3AA8">
        <w:rPr>
          <w:rFonts w:ascii="Arial" w:hAnsi="Arial" w:cs="Arial"/>
          <w:noProof/>
          <w:color w:val="auto"/>
          <w:sz w:val="24"/>
          <w:szCs w:val="24"/>
        </w:rPr>
        <w:t xml:space="preserve">     </w:t>
      </w:r>
      <w:r w:rsidRPr="001C3AA8">
        <w:rPr>
          <w:rFonts w:ascii="Arial" w:hAnsi="Arial" w:cs="Arial"/>
          <w:noProof/>
          <w:color w:val="auto"/>
          <w:sz w:val="24"/>
          <w:szCs w:val="24"/>
        </w:rPr>
        <w:tab/>
      </w:r>
      <w:r w:rsidR="001C3AA8" w:rsidRPr="001C3AA8">
        <w:rPr>
          <w:rFonts w:ascii="Arial" w:hAnsi="Arial" w:cs="Arial"/>
          <w:noProof/>
          <w:color w:val="auto"/>
          <w:sz w:val="24"/>
          <w:szCs w:val="24"/>
        </w:rPr>
        <w:t xml:space="preserve">А.Н.Смирнова </w:t>
      </w:r>
    </w:p>
    <w:p w14:paraId="08B1662B" w14:textId="4520F97F" w:rsidR="00D0739F" w:rsidRDefault="00D0739F" w:rsidP="00287D78">
      <w:pPr>
        <w:pStyle w:val="11"/>
        <w:shd w:val="clear" w:color="auto" w:fill="auto"/>
        <w:spacing w:before="0" w:after="0" w:line="240" w:lineRule="auto"/>
        <w:rPr>
          <w:rFonts w:ascii="Arial" w:hAnsi="Arial" w:cs="Arial"/>
          <w:sz w:val="24"/>
          <w:szCs w:val="24"/>
        </w:rPr>
      </w:pPr>
    </w:p>
    <w:p w14:paraId="1D106178" w14:textId="1877F464" w:rsidR="001C3AA8" w:rsidRDefault="001C3AA8" w:rsidP="00287D78">
      <w:pPr>
        <w:pStyle w:val="11"/>
        <w:shd w:val="clear" w:color="auto" w:fill="auto"/>
        <w:spacing w:before="0" w:after="0" w:line="240" w:lineRule="auto"/>
        <w:rPr>
          <w:rFonts w:ascii="Arial" w:hAnsi="Arial" w:cs="Arial"/>
          <w:sz w:val="24"/>
          <w:szCs w:val="24"/>
        </w:rPr>
      </w:pPr>
    </w:p>
    <w:p w14:paraId="08D93973" w14:textId="77777777" w:rsidR="001C3AA8" w:rsidRDefault="001C3AA8" w:rsidP="00287D78">
      <w:pPr>
        <w:pStyle w:val="11"/>
        <w:shd w:val="clear" w:color="auto" w:fill="auto"/>
        <w:spacing w:before="0" w:after="0" w:line="240" w:lineRule="auto"/>
        <w:rPr>
          <w:rFonts w:ascii="Arial" w:hAnsi="Arial" w:cs="Arial"/>
          <w:sz w:val="24"/>
          <w:szCs w:val="24"/>
        </w:rPr>
        <w:sectPr w:rsidR="001C3AA8" w:rsidSect="001C3AA8">
          <w:pgSz w:w="11909" w:h="16838"/>
          <w:pgMar w:top="1134" w:right="852" w:bottom="851" w:left="1418" w:header="0" w:footer="6" w:gutter="0"/>
          <w:cols w:space="720"/>
          <w:noEndnote/>
          <w:docGrid w:linePitch="360"/>
        </w:sectPr>
      </w:pPr>
    </w:p>
    <w:p w14:paraId="4CE751DB" w14:textId="44E2ECE1" w:rsidR="001C3AA8" w:rsidRDefault="001C3AA8" w:rsidP="001C3AA8">
      <w:pPr>
        <w:pStyle w:val="11"/>
        <w:shd w:val="clear" w:color="auto" w:fill="auto"/>
        <w:spacing w:before="0"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Приложение </w:t>
      </w:r>
    </w:p>
    <w:p w14:paraId="44F1A094" w14:textId="77777777" w:rsidR="001C3AA8" w:rsidRDefault="001C3AA8" w:rsidP="001C3AA8">
      <w:pPr>
        <w:pStyle w:val="11"/>
        <w:shd w:val="clear" w:color="auto" w:fill="auto"/>
        <w:spacing w:before="0"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постановлению администрации района </w:t>
      </w:r>
    </w:p>
    <w:p w14:paraId="50A65A9D" w14:textId="400CC516" w:rsidR="001C3AA8" w:rsidRDefault="001C3AA8" w:rsidP="001C3AA8">
      <w:pPr>
        <w:pStyle w:val="11"/>
        <w:shd w:val="clear" w:color="auto" w:fill="auto"/>
        <w:spacing w:before="0"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№ 620 от 12.11.2025г.</w:t>
      </w:r>
    </w:p>
    <w:tbl>
      <w:tblPr>
        <w:tblW w:w="16370" w:type="dxa"/>
        <w:tblInd w:w="-567" w:type="dxa"/>
        <w:tblLook w:val="04A0" w:firstRow="1" w:lastRow="0" w:firstColumn="1" w:lastColumn="0" w:noHBand="0" w:noVBand="1"/>
      </w:tblPr>
      <w:tblGrid>
        <w:gridCol w:w="3119"/>
        <w:gridCol w:w="1897"/>
        <w:gridCol w:w="1261"/>
        <w:gridCol w:w="1261"/>
        <w:gridCol w:w="1261"/>
        <w:gridCol w:w="1261"/>
        <w:gridCol w:w="1261"/>
        <w:gridCol w:w="1261"/>
        <w:gridCol w:w="1261"/>
        <w:gridCol w:w="1261"/>
        <w:gridCol w:w="1266"/>
      </w:tblGrid>
      <w:tr w:rsidR="0082174E" w:rsidRPr="0082174E" w14:paraId="1EC922B3" w14:textId="77777777" w:rsidTr="0082174E">
        <w:trPr>
          <w:trHeight w:val="225"/>
        </w:trPr>
        <w:tc>
          <w:tcPr>
            <w:tcW w:w="1637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83225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82174E" w:rsidRPr="0082174E" w14:paraId="73838672" w14:textId="77777777" w:rsidTr="0082174E">
        <w:trPr>
          <w:trHeight w:val="349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DE4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Показатели</w:t>
            </w:r>
          </w:p>
        </w:tc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F55E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Единица измерения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FE29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отчет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47E4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отчет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DC90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оценка</w:t>
            </w:r>
          </w:p>
        </w:tc>
        <w:tc>
          <w:tcPr>
            <w:tcW w:w="75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5095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прогноз</w:t>
            </w:r>
          </w:p>
        </w:tc>
      </w:tr>
      <w:tr w:rsidR="0082174E" w:rsidRPr="0082174E" w14:paraId="778C99CF" w14:textId="77777777" w:rsidTr="0082174E">
        <w:trPr>
          <w:trHeight w:val="349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9C6B1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83F28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BA69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2023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3C10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2024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039C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2025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4544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2026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2770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2027</w:t>
            </w:r>
          </w:p>
        </w:tc>
        <w:tc>
          <w:tcPr>
            <w:tcW w:w="2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DCAE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2028</w:t>
            </w:r>
          </w:p>
        </w:tc>
      </w:tr>
      <w:tr w:rsidR="0082174E" w:rsidRPr="0082174E" w14:paraId="35F889EA" w14:textId="77777777" w:rsidTr="0082174E">
        <w:trPr>
          <w:trHeight w:val="57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5A15F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C9E24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BA2BF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F40CB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5898E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AF64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консерва-тивный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819D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базовый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4A24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консерва-тивный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24EC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базовый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582C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консерва-тивный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725F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базовый</w:t>
            </w:r>
          </w:p>
        </w:tc>
      </w:tr>
      <w:tr w:rsidR="0082174E" w:rsidRPr="0082174E" w14:paraId="60C90A49" w14:textId="77777777" w:rsidTr="0082174E">
        <w:trPr>
          <w:trHeight w:val="28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FA24A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1A0EA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6F50B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37E23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AE812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5CED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вариант 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CA87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вариант 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84E2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вариант 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9FA7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вариант 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B779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вариант 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777B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вариант 2</w:t>
            </w:r>
          </w:p>
        </w:tc>
      </w:tr>
      <w:tr w:rsidR="0082174E" w:rsidRPr="0082174E" w14:paraId="47BAFE0E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1B9C8C0E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1. Население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5FB5C06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5AA284D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27CFBF2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67E5A6E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7040639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7139DE9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541C2F6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58543ED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32FB9A9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79658C0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</w:tr>
      <w:tr w:rsidR="0082174E" w:rsidRPr="0082174E" w14:paraId="45B321BF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BB13A6C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Численность населения (в среднегодовом исчислении)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B2B3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тыс.чел.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47DE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16,060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F840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16,00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8CA8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16,15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D4EB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16,09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0AD0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16,02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9A48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15,96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9AC7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15,89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AB19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15,83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ADB1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15,77</w:t>
            </w:r>
          </w:p>
        </w:tc>
      </w:tr>
      <w:tr w:rsidR="0082174E" w:rsidRPr="0082174E" w14:paraId="62F380E4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4227EEC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Численность  населения трудоспособного возраста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D1B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тыс.чел.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A2DB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8,929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9324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9,12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9C0D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9,03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851E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9,15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BA5B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15,24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08B2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9,07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67FB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15,11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EDD6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9,20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FD82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15,32</w:t>
            </w:r>
          </w:p>
        </w:tc>
      </w:tr>
      <w:tr w:rsidR="0082174E" w:rsidRPr="0082174E" w14:paraId="4D5072C0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2A4A44A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Численность населения старше трудоспособного возраста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F6F3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тыс.чел.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A83F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4,079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6A09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4,06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B50E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4,10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B0FB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3,93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6FE5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6,55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7B95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3,96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E8D8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6,60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974F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3,80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86B7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6,32</w:t>
            </w:r>
          </w:p>
        </w:tc>
      </w:tr>
      <w:tr w:rsidR="0082174E" w:rsidRPr="0082174E" w14:paraId="5F61D33D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24F0F83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Ожидаемая продолжительность жизни при рождении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2CD4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число лет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B3CC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72</w:t>
            </w:r>
          </w:p>
        </w:tc>
        <w:tc>
          <w:tcPr>
            <w:tcW w:w="126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4138239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72,06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21B95A2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72,15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5EC35F6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72,48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082FF43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72,48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32B7ECB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72,84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55011E6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72,84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26F8C4F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73,00</w:t>
            </w:r>
          </w:p>
        </w:tc>
        <w:tc>
          <w:tcPr>
            <w:tcW w:w="1266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30A9064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73,00</w:t>
            </w:r>
          </w:p>
        </w:tc>
      </w:tr>
      <w:tr w:rsidR="0082174E" w:rsidRPr="0082174E" w14:paraId="1FF5492C" w14:textId="77777777" w:rsidTr="0082174E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6F1AD04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Общий коэффициент рождаемости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754D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число родившихся на 1000 человек населения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E5C2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6,7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2FA4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6,70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9082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6,51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BACF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6,60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875C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6,60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AFD2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6,70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F95C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6,70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25C8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6,80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52B9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6,80</w:t>
            </w:r>
          </w:p>
        </w:tc>
      </w:tr>
      <w:tr w:rsidR="0082174E" w:rsidRPr="0082174E" w14:paraId="79A8F9E3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004DB41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Суммарный коэффициент рождаемости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BFDE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число детей на 1 женщину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8E7C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1,19</w:t>
            </w:r>
          </w:p>
        </w:tc>
        <w:tc>
          <w:tcPr>
            <w:tcW w:w="126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6D509B2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1,13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485DFE0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1,13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58E7A6A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1,14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49F1AA3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1,14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571BCD6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1,17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60A2F46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1,17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6687F2E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1,20</w:t>
            </w:r>
          </w:p>
        </w:tc>
        <w:tc>
          <w:tcPr>
            <w:tcW w:w="1266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087E8B0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1,20</w:t>
            </w:r>
          </w:p>
        </w:tc>
      </w:tr>
      <w:tr w:rsidR="0082174E" w:rsidRPr="0082174E" w14:paraId="34872B48" w14:textId="77777777" w:rsidTr="0082174E">
        <w:trPr>
          <w:trHeight w:val="3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28771F3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Общий коэффициент смертности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B541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число умерших на 1000 человек населения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6B86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12,1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CEF0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12,90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BD4E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12,80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3CCE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12,70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8A73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12,70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4A98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12,60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855C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12,60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F231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12,50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2BA0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12,50</w:t>
            </w:r>
          </w:p>
        </w:tc>
      </w:tr>
      <w:tr w:rsidR="0082174E" w:rsidRPr="0082174E" w14:paraId="43564D9C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0943E5A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Коэффициент естественного прироста (+), убыли (-) населения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8CA5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на 1000 человек населения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6C4D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-5,4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B560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-6,20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F710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-6,30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F0AE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-6,20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1399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-6,20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A7C1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-6,00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7675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-6,00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3EDB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-5,90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3440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-5,90</w:t>
            </w:r>
          </w:p>
        </w:tc>
      </w:tr>
      <w:tr w:rsidR="0082174E" w:rsidRPr="0082174E" w14:paraId="359CB563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0EC3DED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Число прибывших на территорию МО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0884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человек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9348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438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1215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906,00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901F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956,00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C2D4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960,00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1D58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960,00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8B87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965,00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977B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965,00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249B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970,00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3186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970,00</w:t>
            </w:r>
          </w:p>
        </w:tc>
      </w:tr>
      <w:tr w:rsidR="0082174E" w:rsidRPr="0082174E" w14:paraId="6FDAC336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7E75BBF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 xml:space="preserve">Число выбывших с территории МО 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7A4D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человек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BF95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419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956A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1071,00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DE23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1070,00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B3B0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1070,00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380F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1070,00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730E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1070,00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C48D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1070,00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4279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1070,00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0B05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1070,00</w:t>
            </w:r>
          </w:p>
        </w:tc>
      </w:tr>
      <w:tr w:rsidR="0082174E" w:rsidRPr="0082174E" w14:paraId="4CA15661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67FF03E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Миграционный прирост (убыль)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05DA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человек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5B56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DBD5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-165,00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5629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-114,00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2EB6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-110,00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CC38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-110,00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4E87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-105,00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78E8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-105,00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299D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-100,00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4C90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-100,00</w:t>
            </w:r>
          </w:p>
        </w:tc>
      </w:tr>
      <w:tr w:rsidR="0082174E" w:rsidRPr="0082174E" w14:paraId="5BFD8DA0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647BA798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2. Промышленное производство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76D962A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0CABC61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34DA42A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343B0D2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5873816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623750A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7F1D545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233A0A6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04AE58F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2F97575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</w:tr>
      <w:tr w:rsidR="0082174E" w:rsidRPr="0082174E" w14:paraId="5793E419" w14:textId="77777777" w:rsidTr="0082174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2F0CBE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Объем отгруженных товаров собственного производства, выполненных работ и услуг собственными силами предприятий по всем видам экономической деятельности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891C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тыс. руб. в ценах соответствующих лет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DD82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1 263 410,40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983D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1329107,74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2BF3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1408854,21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F90F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1476479,21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8BBE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1479296,92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D6FE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1554732,61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AA25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1553261,76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3EBD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1644907,10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C062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1646457,47</w:t>
            </w:r>
          </w:p>
        </w:tc>
      </w:tr>
      <w:tr w:rsidR="0082174E" w:rsidRPr="0082174E" w14:paraId="5B627C24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FA27131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D440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в % к предыдущему году </w:t>
            </w:r>
          </w:p>
        </w:tc>
        <w:tc>
          <w:tcPr>
            <w:tcW w:w="126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4487E1F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115,8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2BF397E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105,2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3B17E32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106,0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1E71D4F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104,8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1002D48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105,0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579F201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105,3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0EA0152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105,5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2E57AB5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105,8</w:t>
            </w:r>
          </w:p>
        </w:tc>
        <w:tc>
          <w:tcPr>
            <w:tcW w:w="1266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745426D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106,0</w:t>
            </w:r>
          </w:p>
        </w:tc>
      </w:tr>
      <w:tr w:rsidR="0082174E" w:rsidRPr="0082174E" w14:paraId="64AB97F5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C4144EC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в том числе: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DF56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BC74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8F9B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08BD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09C7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EEB9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053A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5DAB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3E53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E115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</w:tr>
      <w:tr w:rsidR="0082174E" w:rsidRPr="0082174E" w14:paraId="09FFFFBE" w14:textId="77777777" w:rsidTr="0082174E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5F1870B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Объем отгруженных товаров собственного производства, выполненных работ и услуг собственными силами - РАЗДЕЛ В: Добыча полезных ископаемых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6803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тыс. руб. в ценах соответствующих лет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0D7C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2D06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2A4F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04B0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A886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FE13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FAFE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B2DB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5C3A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</w:tr>
      <w:tr w:rsidR="0082174E" w:rsidRPr="0082174E" w14:paraId="4BC5FA52" w14:textId="77777777" w:rsidTr="0082174E">
        <w:trPr>
          <w:trHeight w:val="3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D02E23B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DD2D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в % к предыдущему году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610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D9BC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887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5653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7D23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8FB9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7FD9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82C6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C14C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</w:tr>
      <w:tr w:rsidR="0082174E" w:rsidRPr="0082174E" w14:paraId="13783191" w14:textId="77777777" w:rsidTr="0082174E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210870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lastRenderedPageBreak/>
              <w:t>Объем отгруженных товаров собственного производства, выполненных работ и услуг собственными силами - РАЗДЕЛ С: Обрабатывающие производства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D72B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тыс. руб. в ценах соответствующих лет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617D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1 063 340,84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D72A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1120761,25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3C7C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1193610,73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330B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1256872,09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0FB7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1326000,06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C621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1402908,06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C065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1487082,55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C065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1580768,75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A73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1683518,72</w:t>
            </w:r>
          </w:p>
        </w:tc>
      </w:tr>
      <w:tr w:rsidR="0082174E" w:rsidRPr="0082174E" w14:paraId="68930EEA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1244D2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6E82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% к предыдущему году</w:t>
            </w:r>
          </w:p>
        </w:tc>
        <w:tc>
          <w:tcPr>
            <w:tcW w:w="126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3D65256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116,8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6C58458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105,4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116FD12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106,5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09B7130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105,3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4F6252F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105,5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0A1633B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105,8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10C9ABE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106,0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23D3680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106,3</w:t>
            </w:r>
          </w:p>
        </w:tc>
        <w:tc>
          <w:tcPr>
            <w:tcW w:w="1266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004B6CA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106,5</w:t>
            </w:r>
          </w:p>
        </w:tc>
      </w:tr>
      <w:tr w:rsidR="0082174E" w:rsidRPr="0082174E" w14:paraId="36173C37" w14:textId="77777777" w:rsidTr="0082174E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CB00A36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Объем отгруженных товаров собственного производства, выполненных работ и услуг собственными силами - РАЗДЕЛ D: Обеспечение электрической энергией, газом и паром; кондиционирование воздуха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4B4B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тыс. руб. в ценах соответствующих лет 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607D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166 944,50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3C1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166944,50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808C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168447,00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69C4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169289,24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462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170982,13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1062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172349,98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60B0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174590,53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1742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176511,03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2613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179335,21</w:t>
            </w:r>
          </w:p>
        </w:tc>
      </w:tr>
      <w:tr w:rsidR="0082174E" w:rsidRPr="0082174E" w14:paraId="26E24843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46DD24A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1F3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% к предыдущему году</w:t>
            </w:r>
          </w:p>
        </w:tc>
        <w:tc>
          <w:tcPr>
            <w:tcW w:w="126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689FAC5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92,4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50A36F5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100,0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28F2CEA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100,9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05EF583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100,5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4A1793D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101,0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058E730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100,8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44DE71B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101,3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24BD1B2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101,1</w:t>
            </w:r>
          </w:p>
        </w:tc>
        <w:tc>
          <w:tcPr>
            <w:tcW w:w="1266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05C6637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101,6</w:t>
            </w:r>
          </w:p>
        </w:tc>
      </w:tr>
      <w:tr w:rsidR="0082174E" w:rsidRPr="0082174E" w14:paraId="2410E928" w14:textId="77777777" w:rsidTr="0082174E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1FAF420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Объем отгруженных товаров собственного производства, выполненных работ и услуг собственными силами - РАЗДЕЛ Е: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45BE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тыс. руб. в ценах соответствующих лет 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64C1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32 412,00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D76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32574,06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B4C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32606,63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21E9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32769,67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DA72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33097,36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28AD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33428,34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6184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33929,76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D328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34608,36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858B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35473,57</w:t>
            </w:r>
          </w:p>
        </w:tc>
      </w:tr>
      <w:tr w:rsidR="0082174E" w:rsidRPr="0082174E" w14:paraId="12B0EE37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7CD7A99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51BF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% к предыдущему году</w:t>
            </w:r>
          </w:p>
        </w:tc>
        <w:tc>
          <w:tcPr>
            <w:tcW w:w="126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506ED18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102,8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46684EF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100,5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2AA9C19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100,1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4D751E6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100,5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211CB0C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101,0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64B7C90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101,0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79A88EA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101,5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5275667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102,0</w:t>
            </w:r>
          </w:p>
        </w:tc>
        <w:tc>
          <w:tcPr>
            <w:tcW w:w="1266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7CE906A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102,5</w:t>
            </w:r>
          </w:p>
        </w:tc>
      </w:tr>
      <w:tr w:rsidR="0082174E" w:rsidRPr="0082174E" w14:paraId="72535D47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BFBFBF"/>
            <w:vAlign w:val="center"/>
            <w:hideMark/>
          </w:tcPr>
          <w:p w14:paraId="28AF7AA4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3. Сельское хозяйство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BFBFBF"/>
            <w:vAlign w:val="center"/>
            <w:hideMark/>
          </w:tcPr>
          <w:p w14:paraId="6F00A41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D9D9" w:fill="BFBFBF"/>
            <w:vAlign w:val="center"/>
            <w:hideMark/>
          </w:tcPr>
          <w:p w14:paraId="06A30CC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D9D9" w:fill="BFBFBF"/>
            <w:vAlign w:val="center"/>
            <w:hideMark/>
          </w:tcPr>
          <w:p w14:paraId="382CDCD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D9D9" w:fill="BFBFBF"/>
            <w:vAlign w:val="center"/>
            <w:hideMark/>
          </w:tcPr>
          <w:p w14:paraId="2C22168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D9D9" w:fill="BFBFBF"/>
            <w:vAlign w:val="center"/>
            <w:hideMark/>
          </w:tcPr>
          <w:p w14:paraId="32C7FA4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D9D9" w:fill="BFBFBF"/>
            <w:vAlign w:val="center"/>
            <w:hideMark/>
          </w:tcPr>
          <w:p w14:paraId="3CD8AA6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D9D9" w:fill="BFBFBF"/>
            <w:vAlign w:val="center"/>
            <w:hideMark/>
          </w:tcPr>
          <w:p w14:paraId="5F0E88A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D9D9" w:fill="BFBFBF"/>
            <w:vAlign w:val="center"/>
            <w:hideMark/>
          </w:tcPr>
          <w:p w14:paraId="4B9E9C2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D9D9" w:fill="BFBFBF"/>
            <w:vAlign w:val="center"/>
            <w:hideMark/>
          </w:tcPr>
          <w:p w14:paraId="1ED98AA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D9D9" w:fill="BFBFBF"/>
            <w:vAlign w:val="center"/>
            <w:hideMark/>
          </w:tcPr>
          <w:p w14:paraId="1AA9775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</w:tr>
      <w:tr w:rsidR="0082174E" w:rsidRPr="0082174E" w14:paraId="1B485F32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32E5A7E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Продукция сельского хозяйства в хозяйствах всех категорий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2444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тыс. руб. в ценах соответствующих лет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1391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8498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8900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AA6A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71D8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153A0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02B4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68617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FC79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</w:tr>
      <w:tr w:rsidR="0082174E" w:rsidRPr="0082174E" w14:paraId="03DC1383" w14:textId="77777777" w:rsidTr="0082174E">
        <w:trPr>
          <w:trHeight w:val="600"/>
        </w:trPr>
        <w:tc>
          <w:tcPr>
            <w:tcW w:w="3119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4278C041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Индекс производства продукции сельского хозяйства</w:t>
            </w:r>
          </w:p>
        </w:tc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4553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в % к предыдущему году в сопоставимых ценах</w:t>
            </w:r>
          </w:p>
        </w:tc>
        <w:tc>
          <w:tcPr>
            <w:tcW w:w="126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62F592B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0209723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3F702AC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4D26235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4B265B3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1985C63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3C12DEA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3AF4E4B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6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5FF6385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</w:tr>
      <w:tr w:rsidR="0082174E" w:rsidRPr="0082174E" w14:paraId="00862C53" w14:textId="77777777" w:rsidTr="0082174E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CE53B05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в том числе: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5EBA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E78C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B4D2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C485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0ADE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BCDB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F765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BBC6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86CB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0E2B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</w:tr>
      <w:tr w:rsidR="0082174E" w:rsidRPr="0082174E" w14:paraId="7F637EB3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65F1537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Производство продукции растениеводства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DA72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тыс. руб. в ценах соответствующих лет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1CBF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9E1D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A20F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07DF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DA13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F443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93F3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AC1C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99E8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</w:tr>
      <w:tr w:rsidR="0082174E" w:rsidRPr="0082174E" w14:paraId="238328A1" w14:textId="77777777" w:rsidTr="0082174E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7009B54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индекс производства продукции растениеводства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3BA8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в % к предыдущему году в сопоставимых ценах</w:t>
            </w:r>
          </w:p>
        </w:tc>
        <w:tc>
          <w:tcPr>
            <w:tcW w:w="126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7028E00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6B26815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3F3C037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7C5E2D5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43FD800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6F24585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605DE15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0C9B8C0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6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4657707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</w:tr>
      <w:tr w:rsidR="0082174E" w:rsidRPr="0082174E" w14:paraId="3BE2135D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9BA6B52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 Производство продукции животноводства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429E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тыс. руб. в ценах соответствующих лет </w:t>
            </w:r>
          </w:p>
        </w:tc>
        <w:tc>
          <w:tcPr>
            <w:tcW w:w="1261" w:type="dxa"/>
            <w:tcBorders>
              <w:top w:val="nil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shd w:val="clear" w:color="000000" w:fill="FFFFFF"/>
            <w:noWrap/>
            <w:vAlign w:val="center"/>
            <w:hideMark/>
          </w:tcPr>
          <w:p w14:paraId="3DB7E87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E18F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F84C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4CA9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CBA9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F852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50A6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C0ED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1512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</w:tr>
      <w:tr w:rsidR="0082174E" w:rsidRPr="0082174E" w14:paraId="25040096" w14:textId="77777777" w:rsidTr="0082174E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B0DAF59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индекс производства продукции животноводства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CDE0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в % к предыдущему году в сопоставимых ценах</w:t>
            </w:r>
          </w:p>
        </w:tc>
        <w:tc>
          <w:tcPr>
            <w:tcW w:w="1261" w:type="dxa"/>
            <w:tcBorders>
              <w:top w:val="nil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13AD526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7B403B2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6A29FDF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67FFD7F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5D0E3C7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06333BA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7683A6D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33A4830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6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4942DC2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</w:tr>
      <w:tr w:rsidR="0082174E" w:rsidRPr="0082174E" w14:paraId="4F6C05CC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BFBFBF"/>
            <w:vAlign w:val="center"/>
            <w:hideMark/>
          </w:tcPr>
          <w:p w14:paraId="2597341D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4. Строительство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BFBFBF"/>
            <w:vAlign w:val="center"/>
            <w:hideMark/>
          </w:tcPr>
          <w:p w14:paraId="34B70A2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shd w:val="clear" w:color="000000" w:fill="BFBFBF"/>
            <w:noWrap/>
            <w:vAlign w:val="center"/>
            <w:hideMark/>
          </w:tcPr>
          <w:p w14:paraId="6D0DA7A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BFBFBF"/>
            <w:vAlign w:val="center"/>
            <w:hideMark/>
          </w:tcPr>
          <w:p w14:paraId="3FE4921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D9D9" w:fill="BFBFBF"/>
            <w:vAlign w:val="center"/>
            <w:hideMark/>
          </w:tcPr>
          <w:p w14:paraId="3EC49A9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D9D9" w:fill="BFBFBF"/>
            <w:vAlign w:val="center"/>
            <w:hideMark/>
          </w:tcPr>
          <w:p w14:paraId="176AD1A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D9D9" w:fill="BFBFBF"/>
            <w:vAlign w:val="center"/>
            <w:hideMark/>
          </w:tcPr>
          <w:p w14:paraId="77FA65E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D9D9" w:fill="BFBFBF"/>
            <w:vAlign w:val="center"/>
            <w:hideMark/>
          </w:tcPr>
          <w:p w14:paraId="5C247ED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D9D9" w:fill="BFBFBF"/>
            <w:vAlign w:val="center"/>
            <w:hideMark/>
          </w:tcPr>
          <w:p w14:paraId="7F23378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D9D9" w:fill="BFBFBF"/>
            <w:vAlign w:val="center"/>
            <w:hideMark/>
          </w:tcPr>
          <w:p w14:paraId="05170B9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D9D9" w:fill="BFBFBF"/>
            <w:vAlign w:val="center"/>
            <w:hideMark/>
          </w:tcPr>
          <w:p w14:paraId="6023908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</w:tr>
      <w:tr w:rsidR="0082174E" w:rsidRPr="0082174E" w14:paraId="6B6755A9" w14:textId="77777777" w:rsidTr="0082174E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E2747E2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Объем работ, выполненных по виду экономической деятельности "Строительство"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DB51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тыс. рублей в ценах соответствующих лет 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832B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250 500,00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E01F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180148,00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AA1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127728,00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3BE2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128000,00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1B62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128000,00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6D36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130000,00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92EA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130000,00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059E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132000,00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679B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132000,00</w:t>
            </w:r>
          </w:p>
        </w:tc>
      </w:tr>
      <w:tr w:rsidR="0082174E" w:rsidRPr="0082174E" w14:paraId="3F6F3CD5" w14:textId="77777777" w:rsidTr="0082174E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64E36D7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Индекс производства по виду деятельности "Строительство"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ADF7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% к предыдущему году в сопоставимых ценах</w:t>
            </w:r>
          </w:p>
        </w:tc>
        <w:tc>
          <w:tcPr>
            <w:tcW w:w="126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1D7B16A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97,7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16217A7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86,6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1D62C5C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103,1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714A016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99,4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3F251A1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103,0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0D66FBC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102,9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42D62B8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103,3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2D50CE4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103,5</w:t>
            </w:r>
          </w:p>
        </w:tc>
        <w:tc>
          <w:tcPr>
            <w:tcW w:w="1266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1005894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103,7</w:t>
            </w:r>
          </w:p>
        </w:tc>
      </w:tr>
      <w:tr w:rsidR="0082174E" w:rsidRPr="0082174E" w14:paraId="588AA247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7D9664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Индекс-дефлятор по виду деятельности "Строительство"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F3A1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% к предыдущему году </w:t>
            </w:r>
          </w:p>
        </w:tc>
        <w:tc>
          <w:tcPr>
            <w:tcW w:w="1261" w:type="dxa"/>
            <w:tcBorders>
              <w:top w:val="nil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4764744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105,5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73CE6FA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105,2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519F71E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105,3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6CE08E6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104,6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7DC3815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104,6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5046FAD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104,6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4E12088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104,5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24DD4D7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104,1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58F20A8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104,3</w:t>
            </w:r>
          </w:p>
        </w:tc>
      </w:tr>
      <w:tr w:rsidR="0082174E" w:rsidRPr="0082174E" w14:paraId="60451F01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9805156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lastRenderedPageBreak/>
              <w:t>Ввод в действие жилых домов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D3E6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тыс. кв. м в общей площади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F364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5,5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130B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6,50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75CF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6,40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619D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6,40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A2A1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6,40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D9E2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6,40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2A4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6,40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836E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6,40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FADA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6,40</w:t>
            </w:r>
          </w:p>
        </w:tc>
      </w:tr>
      <w:tr w:rsidR="0082174E" w:rsidRPr="0082174E" w14:paraId="1DD51A87" w14:textId="77777777" w:rsidTr="0082174E">
        <w:trPr>
          <w:trHeight w:val="5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BFBFBF"/>
            <w:vAlign w:val="center"/>
            <w:hideMark/>
          </w:tcPr>
          <w:p w14:paraId="56C34C91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 xml:space="preserve">5. Производство важнейших видов продукции в натуральном выражении 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BFBFBF"/>
            <w:vAlign w:val="center"/>
            <w:hideMark/>
          </w:tcPr>
          <w:p w14:paraId="1D5D436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BFBFBF"/>
            <w:vAlign w:val="center"/>
            <w:hideMark/>
          </w:tcPr>
          <w:p w14:paraId="1DEF690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BFBFBF"/>
            <w:vAlign w:val="center"/>
            <w:hideMark/>
          </w:tcPr>
          <w:p w14:paraId="049D54F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BFBFBF"/>
            <w:vAlign w:val="center"/>
            <w:hideMark/>
          </w:tcPr>
          <w:p w14:paraId="22D1414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BFBFBF"/>
            <w:vAlign w:val="center"/>
            <w:hideMark/>
          </w:tcPr>
          <w:p w14:paraId="50C2077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BFBFBF"/>
            <w:vAlign w:val="center"/>
            <w:hideMark/>
          </w:tcPr>
          <w:p w14:paraId="3EA4ABA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BFBFBF"/>
            <w:vAlign w:val="center"/>
            <w:hideMark/>
          </w:tcPr>
          <w:p w14:paraId="4E592C0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BFBFBF"/>
            <w:vAlign w:val="center"/>
            <w:hideMark/>
          </w:tcPr>
          <w:p w14:paraId="4DFC1CD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BFBFBF"/>
            <w:vAlign w:val="center"/>
            <w:hideMark/>
          </w:tcPr>
          <w:p w14:paraId="5BEBDC7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BFBFBF"/>
            <w:vAlign w:val="center"/>
            <w:hideMark/>
          </w:tcPr>
          <w:p w14:paraId="0276ACF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</w:tr>
      <w:tr w:rsidR="0082174E" w:rsidRPr="0082174E" w14:paraId="4085758C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76E63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Валовой сбор зерна (в весе после доработки)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27F1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тыс. тонн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1845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FF82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F86C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3146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29A8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EB7C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C665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F01C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417E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</w:tr>
      <w:tr w:rsidR="0082174E" w:rsidRPr="0082174E" w14:paraId="024D76FD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B4F07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Валовой сбор сахарной свеклы 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B13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тыс. тонн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22D2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ADE0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56B1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95CE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E72E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9A42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AA55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6A1A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528D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</w:tr>
      <w:tr w:rsidR="0082174E" w:rsidRPr="0082174E" w14:paraId="419D63B2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A6D26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Валовой сбор семян масличных культур – всего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A2F3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тыс. тонн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2047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1CE2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F6DB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1B9E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5053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6015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D87A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AA61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229E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</w:tr>
      <w:tr w:rsidR="0082174E" w:rsidRPr="0082174E" w14:paraId="66DF4FE6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67E07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в том числе подсолнечника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DAEA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тыс. тонн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1396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3A88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58F9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2B5C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471E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37AB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8CFB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5B9F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CC0D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</w:tr>
      <w:tr w:rsidR="0082174E" w:rsidRPr="0082174E" w14:paraId="3F73F941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90931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Валовой сбор картофеля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2601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тыс. тонн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D0A2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C468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B5FC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5EC8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F8FF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3EFC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2330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B906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037A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</w:tr>
      <w:tr w:rsidR="0082174E" w:rsidRPr="0082174E" w14:paraId="1FFF79CD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E088E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Валовой сбор овощей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B168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тыс. тонн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C75A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9CF5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3663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5154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D778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FDEE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7E2E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8390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12A4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</w:tr>
      <w:tr w:rsidR="0082174E" w:rsidRPr="0082174E" w14:paraId="232EEFB0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0740F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Скот и птица на убой (в живом весе)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11AF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тыс. тонн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48CC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9DC0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BC12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ECF4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2171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D318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14C1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14F4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BE5E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</w:tr>
      <w:tr w:rsidR="0082174E" w:rsidRPr="0082174E" w14:paraId="1DBC8991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DEB95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Молоко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3994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тыс. тонн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B428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529A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C1DB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C25A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E734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865C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60D2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2E33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467B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</w:tr>
      <w:tr w:rsidR="0082174E" w:rsidRPr="0082174E" w14:paraId="71A53E4D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63339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Яйца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810B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млн.шт.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5EB6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4039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999E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2370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5773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B158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5BDC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D433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7A3D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</w:tr>
      <w:tr w:rsidR="0082174E" w:rsidRPr="0082174E" w14:paraId="0C0105A9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40FF3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Древесина необработанная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4C06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млн. куб. 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63B9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9A3B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B823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F822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0DA8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D188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2F3E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4686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5C55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</w:tr>
      <w:tr w:rsidR="0082174E" w:rsidRPr="0082174E" w14:paraId="7970B413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2D074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Мясо и субпродукты пищевые убойных животных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3C47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тыс. тонн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5BAC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BA6E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DFB3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BB2B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3FDC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CB42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93B9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F61B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3EE1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</w:tr>
      <w:tr w:rsidR="0082174E" w:rsidRPr="0082174E" w14:paraId="64B7D909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93C0E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Мясо и субпродукты пищевые домашней птицы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1C85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тыс. тонн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08B8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66C0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C01A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8D9E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B882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2D38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8B87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A1E8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0E9D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</w:tr>
      <w:tr w:rsidR="0082174E" w:rsidRPr="0082174E" w14:paraId="6369E94B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E18BD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Масло сливочное и пасты масляные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80F2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тыс. тонн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96A9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AD12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6F57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40C2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3354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F70B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3A51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185B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3FBA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</w:tr>
      <w:tr w:rsidR="0082174E" w:rsidRPr="0082174E" w14:paraId="05592049" w14:textId="77777777" w:rsidTr="0082174E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7C1DA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Лесоматериалы, продольно распиленные или расколотые, разделенные на слои или лущеные, толщиной более 6мм, шпалы железнодорожные или трамвайные деревянные, непропитанные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4BFB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млн. куб. 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B51C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E178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8E81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D6D1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FBD7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34B9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82B9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CEEC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07D7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</w:tr>
      <w:tr w:rsidR="0082174E" w:rsidRPr="0082174E" w14:paraId="31B828B5" w14:textId="77777777" w:rsidTr="0082174E">
        <w:trPr>
          <w:trHeight w:val="3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847E4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Кирпич строительный (включая камни) из цемента, бетона или искусственного камня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AD895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млн. условных кирпичей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3B56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3122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B2A1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9C33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2E42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8925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25D4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178E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84FC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 </w:t>
            </w:r>
          </w:p>
        </w:tc>
      </w:tr>
      <w:tr w:rsidR="0082174E" w:rsidRPr="0082174E" w14:paraId="0EA6936E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00FE64D3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6. Транспорт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3A6EA78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421EAF3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2E34412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25B5025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2C267BE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5B6CE3C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7B6C0BD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7B0FCF5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2891FCF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03A2912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</w:tr>
      <w:tr w:rsidR="0082174E" w:rsidRPr="0082174E" w14:paraId="6C7B1D1E" w14:textId="77777777" w:rsidTr="0082174E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772A0C7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Протяженность автомобильных дорог общего пользования местного значения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EC68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26FB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88,40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4E7D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109,60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F28E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109,60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71F5A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109,60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A9EB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109,60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7235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109,60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403D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109,60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5432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109,60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ACF68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109,60</w:t>
            </w:r>
          </w:p>
        </w:tc>
      </w:tr>
      <w:tr w:rsidR="0082174E" w:rsidRPr="0082174E" w14:paraId="21A8CF4C" w14:textId="77777777" w:rsidTr="0082174E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A18F3F2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Протяженность автомобильных дорог общего пользования с твердым покрытием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620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км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5967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26,30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9415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26,30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CB41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26,30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4EDF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28,90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A8F0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28,90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EA9A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28,90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06EC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28,90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57D0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31,90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9BDF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31,90</w:t>
            </w:r>
          </w:p>
        </w:tc>
      </w:tr>
      <w:tr w:rsidR="0082174E" w:rsidRPr="0082174E" w14:paraId="0443168B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64255D0A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7. Инвестиции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086F3EF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E9C7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6215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97D0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DD2B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90B7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9F0E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5F7BC6D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2A88797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50A926D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</w:tr>
      <w:tr w:rsidR="0082174E" w:rsidRPr="0082174E" w14:paraId="4FA0139B" w14:textId="77777777" w:rsidTr="0082174E">
        <w:trPr>
          <w:trHeight w:val="81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  <w:hideMark/>
          </w:tcPr>
          <w:p w14:paraId="1CC47437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    бюджетные средства</w:t>
            </w:r>
          </w:p>
        </w:tc>
        <w:tc>
          <w:tcPr>
            <w:tcW w:w="1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7AB31C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тыс. рублей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18A4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70 142,10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43216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14 342,20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657B8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35 701,20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40E7D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7 049,80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0B48B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7 049,80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F0BED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15 983,60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D6005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15 983,60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D7F95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2 872,60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84B85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2 872,60</w:t>
            </w:r>
          </w:p>
        </w:tc>
      </w:tr>
      <w:tr w:rsidR="0082174E" w:rsidRPr="0082174E" w14:paraId="6D38A331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  <w:hideMark/>
          </w:tcPr>
          <w:p w14:paraId="4B1CF7C7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    в том числе: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15A584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2EA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DBBA3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83C73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7D7C4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15120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622BE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3C0D9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1783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ACE08E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</w:tr>
      <w:tr w:rsidR="0082174E" w:rsidRPr="0082174E" w14:paraId="7C6732E5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  <w:hideMark/>
          </w:tcPr>
          <w:p w14:paraId="30D972C2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    из федерального бюджета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1143BF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тыс. рублей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C609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2385F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D6EBC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213BF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055AE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7E0FC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6 197,60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307C1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6 197,60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166C8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989,00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54E6AE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989,00</w:t>
            </w:r>
          </w:p>
        </w:tc>
      </w:tr>
      <w:tr w:rsidR="0082174E" w:rsidRPr="0082174E" w14:paraId="5CC2B683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  <w:hideMark/>
          </w:tcPr>
          <w:p w14:paraId="1E187062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    из бюджета субъекта федерации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A9C166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тыс. рублей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3323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63 945,80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7B7EC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12 996,70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BB03E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14 149,60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91F24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07CE6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862BF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3 108,40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52A2B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3 108,40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3A02F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496,00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491144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496,00</w:t>
            </w:r>
          </w:p>
        </w:tc>
      </w:tr>
      <w:tr w:rsidR="0082174E" w:rsidRPr="0082174E" w14:paraId="10744233" w14:textId="77777777" w:rsidTr="0082174E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  <w:hideMark/>
          </w:tcPr>
          <w:p w14:paraId="34E0A292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    из бюджета муниципальных образований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C992D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тыс. рублей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B0E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6 196,30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76637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1 345,50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D3768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21 551,60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76AA6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7 049,80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74F6D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7 049,80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2E1E2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6 677,60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4675C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6 677,60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226B4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1 387,60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7A5DF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1 387,60</w:t>
            </w:r>
          </w:p>
        </w:tc>
      </w:tr>
      <w:tr w:rsidR="0082174E" w:rsidRPr="0082174E" w14:paraId="16D37B2E" w14:textId="77777777" w:rsidTr="0082174E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571C541A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8. Малое и среднее предпринимательство, включая микропредприятия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74D33E6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670E419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28F7636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35AC16B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25F0573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104E2EE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2268F7B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2FF3944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2E8D14A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755D495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</w:tr>
      <w:tr w:rsidR="0082174E" w:rsidRPr="0082174E" w14:paraId="52EF93A6" w14:textId="77777777" w:rsidTr="0082174E">
        <w:trPr>
          <w:trHeight w:val="6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A294ED4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Число малых и средних предприятий, включая микропредприятия (на конец года)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200E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единиц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A126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70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1143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18C8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8C4E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67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68BB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67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9BA8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68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498F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68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E0F9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9842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70</w:t>
            </w:r>
          </w:p>
        </w:tc>
      </w:tr>
      <w:tr w:rsidR="0082174E" w:rsidRPr="0082174E" w14:paraId="405FB0C2" w14:textId="77777777" w:rsidTr="0082174E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C002C15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Среднесписочная численность работников малых и средних предприятий, включая микропредприятия (без внешних совместителей)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8073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человек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A47F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967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786E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955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014E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970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FB85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985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FBF3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985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68F9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990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091E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990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A9F0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1 000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4251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1 000</w:t>
            </w:r>
          </w:p>
        </w:tc>
      </w:tr>
      <w:tr w:rsidR="0082174E" w:rsidRPr="0082174E" w14:paraId="026477BC" w14:textId="77777777" w:rsidTr="0082174E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20CCE4E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Оборот малых и средних предприятий, включая микропредприятия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3594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тыс. руб. в ценах соответствующих лет 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4FBE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1 369 451,00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13B4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1424229,04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B71D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1481198,20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A887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1540446,13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2FF4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1602063,97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7EE6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1634105,25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2CF2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1670055,57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2A35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1710136,90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086E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1752890,33</w:t>
            </w:r>
          </w:p>
        </w:tc>
      </w:tr>
      <w:tr w:rsidR="0082174E" w:rsidRPr="0082174E" w14:paraId="371ABCD7" w14:textId="77777777" w:rsidTr="0082174E"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35207AA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CF09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в % к предыдущему году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65D3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104,00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3060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104,00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C49B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104,00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3AF7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104,00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0445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102,00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AE09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102,20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643D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102,40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654D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102,50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0C67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102,60</w:t>
            </w:r>
          </w:p>
        </w:tc>
      </w:tr>
      <w:tr w:rsidR="0082174E" w:rsidRPr="0082174E" w14:paraId="620D5F66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17CB5674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9. Финансы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6EC06B8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66E99CD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2B31CD2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30971E3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306FED4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50EF15A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7F1DDB5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377388B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6651C47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69EA716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</w:tr>
      <w:tr w:rsidR="0082174E" w:rsidRPr="0082174E" w14:paraId="0A2B3FB3" w14:textId="77777777" w:rsidTr="0082174E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611A3DF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Прибыль (убыток) - сальдо по крупным и средним предприятиям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8775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тыс. руб.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7B3A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43,14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2EB9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62,3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52AC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67,3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6876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71,6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5715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71,6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9877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76,5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EEC4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76,5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AFFA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82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DF19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82</w:t>
            </w:r>
          </w:p>
        </w:tc>
      </w:tr>
      <w:tr w:rsidR="0082174E" w:rsidRPr="0082174E" w14:paraId="4C2B33B9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8376ED3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    в том числе: прибыль прибыльных предприятий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3625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тыс. руб.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0FE6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43,14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C518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62,3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0133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67,3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DEBC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71,6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B70C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71,6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3998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76,5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5B24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76,5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5064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82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F1D1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82</w:t>
            </w:r>
          </w:p>
        </w:tc>
      </w:tr>
      <w:tr w:rsidR="0082174E" w:rsidRPr="0082174E" w14:paraId="738AE831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06C2789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    в том числе: убыток убыточных предприятий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578C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тыс. руб.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6509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F825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7D4E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FED4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E6F3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D9A8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ED99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DF21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DF2D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</w:tr>
      <w:tr w:rsidR="0082174E" w:rsidRPr="0082174E" w14:paraId="3DE7FE48" w14:textId="77777777" w:rsidTr="0082174E">
        <w:trPr>
          <w:trHeight w:val="5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32FA8CD3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  <w:t>10. Бюджет муниципального района (городского округа)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50F9393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0414E68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30DC599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1066484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3EEEC14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687893B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74C7705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222D1DB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37DA794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536AA92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bidi="ar-SA"/>
              </w:rPr>
              <w:t> </w:t>
            </w:r>
          </w:p>
        </w:tc>
      </w:tr>
      <w:tr w:rsidR="0082174E" w:rsidRPr="0082174E" w14:paraId="50490D0C" w14:textId="77777777" w:rsidTr="0082174E">
        <w:trPr>
          <w:trHeight w:val="60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  <w:hideMark/>
          </w:tcPr>
          <w:p w14:paraId="0812E414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18"/>
                <w:szCs w:val="18"/>
                <w:lang w:bidi="ar-SA"/>
              </w:rPr>
              <w:t>Доходы бюджета муниципального района (городского округа)</w:t>
            </w:r>
          </w:p>
        </w:tc>
        <w:tc>
          <w:tcPr>
            <w:tcW w:w="1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7C4978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тыс. рублей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DBB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104 842,96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FB459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88 018,00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A87AB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88 832,06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79347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73 580,09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DEC60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73 580,09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5F934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85 834,69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A195A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85 834,69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F734D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107 486,82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B2B14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107 486,82</w:t>
            </w:r>
          </w:p>
        </w:tc>
      </w:tr>
      <w:tr w:rsidR="0082174E" w:rsidRPr="0082174E" w14:paraId="2DD8939E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66E09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Налоговые и неналоговые доходы, всего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9381F9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тыс. рублей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D94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36 751,38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3BF7B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45 393,00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9C1F6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49 545,53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6D4AB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51 940,49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D762D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51 940,49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F6785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54 925,51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74677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54 925,51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B23EB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58 329,09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1C96F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58 329,09</w:t>
            </w:r>
          </w:p>
        </w:tc>
      </w:tr>
      <w:tr w:rsidR="0082174E" w:rsidRPr="0082174E" w14:paraId="4A325FE2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  <w:hideMark/>
          </w:tcPr>
          <w:p w14:paraId="68A3E0F9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Налоговые доходы 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1FAA2B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тыс. рублей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6D1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35 176,13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0416E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43 757,00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EF713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48 280,10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D60D0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51 280,99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BF00D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51 280,99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90FC0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54 266,01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212E9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54 266,01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04805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57 669,59</w:t>
            </w:r>
          </w:p>
        </w:tc>
        <w:tc>
          <w:tcPr>
            <w:tcW w:w="1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7BB5ED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57 669,59</w:t>
            </w:r>
          </w:p>
        </w:tc>
      </w:tr>
      <w:tr w:rsidR="0082174E" w:rsidRPr="0082174E" w14:paraId="1105C85B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  <w:hideMark/>
          </w:tcPr>
          <w:p w14:paraId="09952BA9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Неналоговые доходы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AB89B9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тыс. рублей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65F6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1 575,26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F6C0F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1 636,00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54C52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1 265,43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1D313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659,50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F57A4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659,50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6095D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659,50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620F3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659,50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EF437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659,50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FB2D4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659,50</w:t>
            </w:r>
          </w:p>
        </w:tc>
      </w:tr>
      <w:tr w:rsidR="0082174E" w:rsidRPr="0082174E" w14:paraId="0B34514B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  <w:hideMark/>
          </w:tcPr>
          <w:p w14:paraId="25E3F565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Безвозмездные поступления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49EF3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тыс. рублей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B14C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68 091,57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09038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42 625,00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D998A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39 286,53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C312F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21 639,60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BC749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21 639,60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D08D6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30 909,18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CE9BF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30 909,18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3096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49 157,73</w:t>
            </w:r>
          </w:p>
        </w:tc>
        <w:tc>
          <w:tcPr>
            <w:tcW w:w="1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9CBD19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49 157,73</w:t>
            </w:r>
          </w:p>
        </w:tc>
      </w:tr>
      <w:tr w:rsidR="0082174E" w:rsidRPr="0082174E" w14:paraId="670A6830" w14:textId="77777777" w:rsidTr="0082174E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  <w:hideMark/>
          </w:tcPr>
          <w:p w14:paraId="711F7000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bidi="ar-SA"/>
              </w:rPr>
              <w:t>Расходы бюджета муниципального района (городского округа)всего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E18B45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тыс. рублей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A59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104 977,00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3FC96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73 259,60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1F5BB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118 520,75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0DBA9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73 580,09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BC278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73 580,09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44EC0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85 834,69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20037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85 834,69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2B3B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107 486,82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12657F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107 486,82</w:t>
            </w:r>
          </w:p>
        </w:tc>
      </w:tr>
      <w:tr w:rsidR="0082174E" w:rsidRPr="0082174E" w14:paraId="1A050348" w14:textId="77777777" w:rsidTr="0082174E">
        <w:trPr>
          <w:trHeight w:val="3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  <w:hideMark/>
          </w:tcPr>
          <w:p w14:paraId="154BED34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bidi="ar-SA"/>
              </w:rPr>
              <w:t xml:space="preserve">Дефицит (-), профицит (+) бюджета 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CD7AFB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тыс. рублей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F8C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-134,04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613A2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14 758,40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00725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-29 688,69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2F1F5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D30FA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0B229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3C222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F602E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DA83F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</w:tr>
      <w:tr w:rsidR="0082174E" w:rsidRPr="0082174E" w14:paraId="0E9D444E" w14:textId="77777777" w:rsidTr="0082174E">
        <w:trPr>
          <w:trHeight w:val="46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  <w:hideMark/>
          </w:tcPr>
          <w:p w14:paraId="4D5B9A40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bidi="ar-SA"/>
              </w:rPr>
              <w:t>Государственный долг муниципального района (городского округа)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E3972D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тыс. рублей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DFD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F731F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44EDA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5D211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CC376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75D9B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2DE18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32C52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C318D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0,00</w:t>
            </w:r>
          </w:p>
        </w:tc>
      </w:tr>
      <w:tr w:rsidR="0082174E" w:rsidRPr="0082174E" w14:paraId="6E45C667" w14:textId="77777777" w:rsidTr="0082174E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42522766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11. Труд и занятость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64BE3D5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7143D87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52D35CD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119D6C4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F1D1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C7BA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1D17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DF43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D982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1D06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</w:tr>
      <w:tr w:rsidR="0082174E" w:rsidRPr="0082174E" w14:paraId="308844E7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D95156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Численность рабочей силы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203B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человек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57B8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8993,60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0507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8957,63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CCDF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9044,00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533B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9007,82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D26C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8971,79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493F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8935,91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CC95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8900,16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3DB7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8864,56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BF5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8829,10</w:t>
            </w:r>
          </w:p>
        </w:tc>
      </w:tr>
      <w:tr w:rsidR="0082174E" w:rsidRPr="0082174E" w14:paraId="39342C6A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6C81DF8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Численность занятых в экономике  (среднегодовая) - всего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29AF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человек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F067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7901,52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7C0E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7869,91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FFDD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7945,80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9E31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7914,02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AD0B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7882,36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5B5A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7850,83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691D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7819,43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6051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7788,15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DA29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7757,00</w:t>
            </w:r>
          </w:p>
        </w:tc>
      </w:tr>
      <w:tr w:rsidR="0082174E" w:rsidRPr="0082174E" w14:paraId="208C2D82" w14:textId="77777777" w:rsidTr="0082174E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198AE02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Численность безработных, зарегистрированных в службах занятости (на конец года)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851D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человек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8EAD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76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6216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55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D654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55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4543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55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F13E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B43A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E78F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370C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A3BF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60,00</w:t>
            </w:r>
          </w:p>
        </w:tc>
      </w:tr>
      <w:tr w:rsidR="0082174E" w:rsidRPr="0082174E" w14:paraId="7CB5F8D2" w14:textId="77777777" w:rsidTr="0082174E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CBA8A7A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Численность безработных, раcсчитанная по методологии МОТ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F314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человек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24B2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1185,23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A199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1180,49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A56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1191,87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6520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1187,10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6CF6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1182,35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0A1F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1177,62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2C6B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1943,00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D4A3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1168,22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137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1163,55</w:t>
            </w:r>
          </w:p>
        </w:tc>
      </w:tr>
      <w:tr w:rsidR="0082174E" w:rsidRPr="0082174E" w14:paraId="2373E831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C1797C2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Уровень зарегистрированной безработицы (на конец года)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5D6E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%</w:t>
            </w:r>
          </w:p>
        </w:tc>
        <w:tc>
          <w:tcPr>
            <w:tcW w:w="126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26B2254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0,4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1B4CC19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0,3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6AABFC3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0,3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62F8EBC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0,3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027A2AE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0,3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23CCB23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0,3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7EDCC63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0,3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76ACF03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0,3</w:t>
            </w:r>
          </w:p>
        </w:tc>
        <w:tc>
          <w:tcPr>
            <w:tcW w:w="1266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6389404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0,3</w:t>
            </w:r>
          </w:p>
        </w:tc>
      </w:tr>
      <w:tr w:rsidR="0082174E" w:rsidRPr="0082174E" w14:paraId="0F5C3C2D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09F7811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Уровень общей безработицы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DFCF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% к раб. силе</w:t>
            </w:r>
          </w:p>
        </w:tc>
        <w:tc>
          <w:tcPr>
            <w:tcW w:w="1261" w:type="dxa"/>
            <w:tcBorders>
              <w:top w:val="nil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296E72F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2,6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0D3C278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2,3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57C5EED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2,3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5F6884C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2,3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47BB660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2,3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7B45947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2,3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375DCAD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2,3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243A53E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2,3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6CB24DB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2,3</w:t>
            </w:r>
          </w:p>
        </w:tc>
      </w:tr>
      <w:tr w:rsidR="0082174E" w:rsidRPr="0082174E" w14:paraId="32118805" w14:textId="77777777" w:rsidTr="0082174E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07D43F7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Среднесписочная численность работников предприятий и организаций - всего (по полному кругу предприятий)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54EB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человек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9C99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2 326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6F95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2 386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8A93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2 386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093B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2 386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0EE6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2 386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62A4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2 386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199C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2 386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4230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2 386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1B4C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2386,00</w:t>
            </w:r>
          </w:p>
        </w:tc>
      </w:tr>
      <w:tr w:rsidR="0082174E" w:rsidRPr="0082174E" w14:paraId="69582C22" w14:textId="77777777" w:rsidTr="0082174E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59BEB1A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Среднемесячная номинальная начисленная заработная плата одного работника по полному кругу предприятий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722A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рублей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860B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41220,05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236D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53223,00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F06C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56775,95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432B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60356,91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9C32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60356,91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0D65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65784,12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B5DE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65784,12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F789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71925,08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2C9E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71925,08</w:t>
            </w:r>
          </w:p>
        </w:tc>
      </w:tr>
      <w:tr w:rsidR="0082174E" w:rsidRPr="0082174E" w14:paraId="54B1CDCC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6A1FB4D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2A8D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в % к предыдущему году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4214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105,00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DDDE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107,31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71F2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116,90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3813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108,40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04D6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108,40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74EF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107,70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C9FE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107,70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E989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119,10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18E0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109,28</w:t>
            </w:r>
          </w:p>
        </w:tc>
      </w:tr>
      <w:tr w:rsidR="0082174E" w:rsidRPr="0082174E" w14:paraId="53937EE7" w14:textId="77777777" w:rsidTr="0082174E">
        <w:trPr>
          <w:trHeight w:val="6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430FA9A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Фонд начисленной заработной платы всех работников (полный круг предприятий)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ACA9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тыс. руб.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A411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1150534,00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F16F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1391048,00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01FB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1625609,00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DE5E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1728139,00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AC09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1728139,00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C294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1883531,00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7F49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1883531,00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E108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2059359,00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BF6B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2059359,00</w:t>
            </w:r>
          </w:p>
        </w:tc>
      </w:tr>
      <w:tr w:rsidR="0082174E" w:rsidRPr="0082174E" w14:paraId="43024640" w14:textId="77777777" w:rsidTr="0082174E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C783567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Среднемесячная номинальная начисленная заработная плата одного работника по крупным и средним предприятиям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58B8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рублей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6B57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54319,41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BDCD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58291,33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3D25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58782,05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909D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58782,05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BDD8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65608,97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DEB6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65608,97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C3E6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71506,00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2146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78141,00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4EB4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78141,00</w:t>
            </w:r>
          </w:p>
        </w:tc>
      </w:tr>
      <w:tr w:rsidR="0082174E" w:rsidRPr="0082174E" w14:paraId="61FFFA8F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94DE815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D378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в % к предыдущему году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753C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105,00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7276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107,31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EA5C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100,84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9BE12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D942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111,61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A61C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111,61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7056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108,99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7645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119,10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207B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109,28</w:t>
            </w:r>
          </w:p>
        </w:tc>
      </w:tr>
      <w:tr w:rsidR="0082174E" w:rsidRPr="0082174E" w14:paraId="343D9AAF" w14:textId="77777777" w:rsidTr="0082174E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43C276D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Величина прожиточного минимума в среднем на душу населения в месяц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1548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рублей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4369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13 560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E917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14 217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ED6C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15 197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2364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15 197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9458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15 653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CBF3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15 653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111F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16 122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A771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16 122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8533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16314,00</w:t>
            </w:r>
          </w:p>
        </w:tc>
      </w:tr>
      <w:tr w:rsidR="0082174E" w:rsidRPr="0082174E" w14:paraId="0FA4643D" w14:textId="77777777" w:rsidTr="0082174E">
        <w:trPr>
          <w:trHeight w:val="3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3A63F168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12. Рынок товаров и услуг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273107B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1F019E4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1C22808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72A9C0B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7553081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0D6B466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6779DA9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48C339D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048E609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FBFBF" w:fill="D9D9D9"/>
            <w:vAlign w:val="center"/>
            <w:hideMark/>
          </w:tcPr>
          <w:p w14:paraId="651C743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 </w:t>
            </w:r>
          </w:p>
        </w:tc>
      </w:tr>
      <w:tr w:rsidR="0082174E" w:rsidRPr="0082174E" w14:paraId="6E26EE9D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0A63959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Оборот розничной торговли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2E63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тыс. руб. в ценах соответствующих лет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6D8D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1480684,15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9C2E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1 592 771,94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6784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1 736 121,41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1E2C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1 826 399,73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6178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1 917 719,71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08B9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1 994 428,50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76CD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2 074 205,64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6E67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2 157 173,87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4615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2 243 460,82</w:t>
            </w:r>
          </w:p>
        </w:tc>
      </w:tr>
      <w:tr w:rsidR="0082174E" w:rsidRPr="0082174E" w14:paraId="7131BAB7" w14:textId="77777777" w:rsidTr="0082174E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69CFD16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Индекс физического объема оборота розничной торговли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61F2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в % к предыдущему году в сопоставимых ценах</w:t>
            </w:r>
          </w:p>
        </w:tc>
        <w:tc>
          <w:tcPr>
            <w:tcW w:w="126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130676D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97,6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7A0A9F4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102,7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048D39F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102,0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38F5842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102,2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3DDCD58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102,5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5BF9007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102,5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7A95018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103,0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41682F0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103,0</w:t>
            </w:r>
          </w:p>
        </w:tc>
        <w:tc>
          <w:tcPr>
            <w:tcW w:w="1266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54E1B03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103,5</w:t>
            </w:r>
          </w:p>
        </w:tc>
      </w:tr>
      <w:tr w:rsidR="0082174E" w:rsidRPr="0082174E" w14:paraId="7D77D6FA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BD4FA0A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Индекс-дефлятор оборота розничной торговли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9195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%</w:t>
            </w:r>
          </w:p>
        </w:tc>
        <w:tc>
          <w:tcPr>
            <w:tcW w:w="1261" w:type="dxa"/>
            <w:tcBorders>
              <w:top w:val="nil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2A9DF1E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105,7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0856EA5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107,6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0968CBE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109,0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1462E43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105,2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30D8D0A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105,0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08C9F1B0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104,0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46499DF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104,0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113CF873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104,0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6B141BB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104,0</w:t>
            </w:r>
          </w:p>
        </w:tc>
      </w:tr>
      <w:tr w:rsidR="0082174E" w:rsidRPr="0082174E" w14:paraId="34DA1221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97F2822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Объем платных услуг населению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38F2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тыс. руб. в ценах соответствующих лет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8575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148654,80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B5B9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162 375,64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6093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180 236,96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CA739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191 411,65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8158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191 231,41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F352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200 025,17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8350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199 836,83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7F98F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208 026,18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DA18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207 830,30</w:t>
            </w:r>
          </w:p>
        </w:tc>
      </w:tr>
      <w:tr w:rsidR="0082174E" w:rsidRPr="0082174E" w14:paraId="01427FEE" w14:textId="77777777" w:rsidTr="0082174E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CF65947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Индекс физического объема платных услуг населению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BB1B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в % к предыдущему году в сопоставимых ценах</w:t>
            </w:r>
          </w:p>
        </w:tc>
        <w:tc>
          <w:tcPr>
            <w:tcW w:w="1261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7E6E7B4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100,3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6F7CF21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100,2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275F76D4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102,0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145E783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102,3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0736774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102,5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4F899E9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102,5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6D96574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103,0</w:t>
            </w:r>
          </w:p>
        </w:tc>
        <w:tc>
          <w:tcPr>
            <w:tcW w:w="1261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3BA0319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103,0</w:t>
            </w:r>
          </w:p>
        </w:tc>
        <w:tc>
          <w:tcPr>
            <w:tcW w:w="1266" w:type="dxa"/>
            <w:tcBorders>
              <w:top w:val="single" w:sz="4" w:space="0" w:color="800000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0B9C2BA1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103,5</w:t>
            </w:r>
          </w:p>
        </w:tc>
      </w:tr>
      <w:tr w:rsidR="0082174E" w:rsidRPr="0082174E" w14:paraId="49255FE8" w14:textId="77777777" w:rsidTr="0082174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F328907" w14:textId="77777777" w:rsidR="0082174E" w:rsidRPr="0082174E" w:rsidRDefault="0082174E" w:rsidP="0082174E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Индекс-дефлятор объема платных услуг населению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FBAE6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%</w:t>
            </w:r>
          </w:p>
        </w:tc>
        <w:tc>
          <w:tcPr>
            <w:tcW w:w="1261" w:type="dxa"/>
            <w:tcBorders>
              <w:top w:val="nil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5671B10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109,0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62A1C245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109,2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72A6BD1C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111,0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01B1D888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106,2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1ECC888A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106,1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279ED347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104,5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131C1DAB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104,5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38AAD88D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104,0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800000"/>
              <w:right w:val="single" w:sz="4" w:space="0" w:color="800000"/>
            </w:tcBorders>
            <w:noWrap/>
            <w:vAlign w:val="center"/>
            <w:hideMark/>
          </w:tcPr>
          <w:p w14:paraId="0D42723E" w14:textId="77777777" w:rsidR="0082174E" w:rsidRPr="0082174E" w:rsidRDefault="0082174E" w:rsidP="0082174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82174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104,0</w:t>
            </w:r>
          </w:p>
        </w:tc>
      </w:tr>
    </w:tbl>
    <w:p w14:paraId="39DD27A4" w14:textId="77777777" w:rsidR="0082174E" w:rsidRPr="0082174E" w:rsidRDefault="0082174E" w:rsidP="0082174E">
      <w:pPr>
        <w:widowControl/>
        <w:spacing w:after="160" w:line="259" w:lineRule="auto"/>
        <w:rPr>
          <w:rFonts w:ascii="Calibri" w:eastAsia="Calibri" w:hAnsi="Calibri" w:cs="Times New Roman"/>
          <w:color w:val="auto"/>
          <w:sz w:val="18"/>
          <w:szCs w:val="18"/>
          <w:lang w:eastAsia="en-US" w:bidi="ar-SA"/>
        </w:rPr>
      </w:pPr>
    </w:p>
    <w:p w14:paraId="56EA3835" w14:textId="77777777" w:rsidR="001C3AA8" w:rsidRPr="0082174E" w:rsidRDefault="001C3AA8" w:rsidP="001C3AA8">
      <w:pPr>
        <w:pStyle w:val="11"/>
        <w:shd w:val="clear" w:color="auto" w:fill="auto"/>
        <w:spacing w:before="0" w:after="0" w:line="240" w:lineRule="auto"/>
        <w:jc w:val="right"/>
        <w:rPr>
          <w:rFonts w:ascii="Arial" w:hAnsi="Arial" w:cs="Arial"/>
          <w:sz w:val="18"/>
          <w:szCs w:val="18"/>
        </w:rPr>
      </w:pPr>
    </w:p>
    <w:sectPr w:rsidR="001C3AA8" w:rsidRPr="0082174E" w:rsidSect="001C3AA8">
      <w:pgSz w:w="16838" w:h="11909" w:orient="landscape"/>
      <w:pgMar w:top="284" w:right="1134" w:bottom="1" w:left="85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49B6D" w14:textId="77777777" w:rsidR="002202C4" w:rsidRDefault="002202C4" w:rsidP="001D050F">
      <w:r>
        <w:separator/>
      </w:r>
    </w:p>
  </w:endnote>
  <w:endnote w:type="continuationSeparator" w:id="0">
    <w:p w14:paraId="67FF8AC7" w14:textId="77777777" w:rsidR="002202C4" w:rsidRDefault="002202C4" w:rsidP="001D0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F2DD6" w14:textId="77777777" w:rsidR="002202C4" w:rsidRDefault="002202C4"/>
  </w:footnote>
  <w:footnote w:type="continuationSeparator" w:id="0">
    <w:p w14:paraId="681C43BD" w14:textId="77777777" w:rsidR="002202C4" w:rsidRDefault="002202C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DF63CD"/>
    <w:multiLevelType w:val="multilevel"/>
    <w:tmpl w:val="8EFA9D2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8D60DA3"/>
    <w:multiLevelType w:val="multilevel"/>
    <w:tmpl w:val="AA981C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F5F353E"/>
    <w:multiLevelType w:val="multilevel"/>
    <w:tmpl w:val="AA981C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135446132">
    <w:abstractNumId w:val="2"/>
  </w:num>
  <w:num w:numId="2" w16cid:durableId="867252249">
    <w:abstractNumId w:val="1"/>
  </w:num>
  <w:num w:numId="3" w16cid:durableId="1371996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50F"/>
    <w:rsid w:val="00005ED3"/>
    <w:rsid w:val="0005471A"/>
    <w:rsid w:val="00061492"/>
    <w:rsid w:val="001215D2"/>
    <w:rsid w:val="0014400D"/>
    <w:rsid w:val="00176411"/>
    <w:rsid w:val="001C3AA8"/>
    <w:rsid w:val="001C3DA9"/>
    <w:rsid w:val="001D050F"/>
    <w:rsid w:val="002202C4"/>
    <w:rsid w:val="00250D07"/>
    <w:rsid w:val="00271217"/>
    <w:rsid w:val="0028197C"/>
    <w:rsid w:val="00287D78"/>
    <w:rsid w:val="00287FDF"/>
    <w:rsid w:val="002C2328"/>
    <w:rsid w:val="002D6732"/>
    <w:rsid w:val="00313C5D"/>
    <w:rsid w:val="00331189"/>
    <w:rsid w:val="0034563C"/>
    <w:rsid w:val="003C5939"/>
    <w:rsid w:val="00401A6A"/>
    <w:rsid w:val="00421008"/>
    <w:rsid w:val="004653F3"/>
    <w:rsid w:val="004B63EE"/>
    <w:rsid w:val="004E0AA2"/>
    <w:rsid w:val="005061C4"/>
    <w:rsid w:val="005811D3"/>
    <w:rsid w:val="005A0481"/>
    <w:rsid w:val="005A416E"/>
    <w:rsid w:val="005D187D"/>
    <w:rsid w:val="005D3C2A"/>
    <w:rsid w:val="005E0279"/>
    <w:rsid w:val="00617962"/>
    <w:rsid w:val="0062480F"/>
    <w:rsid w:val="00665A62"/>
    <w:rsid w:val="00682E97"/>
    <w:rsid w:val="006C435B"/>
    <w:rsid w:val="0074674C"/>
    <w:rsid w:val="007655A5"/>
    <w:rsid w:val="00765605"/>
    <w:rsid w:val="0076723D"/>
    <w:rsid w:val="007A5E58"/>
    <w:rsid w:val="007A6C30"/>
    <w:rsid w:val="007B303D"/>
    <w:rsid w:val="0082174E"/>
    <w:rsid w:val="008A2D7C"/>
    <w:rsid w:val="008E0FFA"/>
    <w:rsid w:val="008E5244"/>
    <w:rsid w:val="008E700D"/>
    <w:rsid w:val="009035AA"/>
    <w:rsid w:val="00976486"/>
    <w:rsid w:val="00A13DA3"/>
    <w:rsid w:val="00A35C7B"/>
    <w:rsid w:val="00A918A5"/>
    <w:rsid w:val="00A92F57"/>
    <w:rsid w:val="00AE4E16"/>
    <w:rsid w:val="00B06C3C"/>
    <w:rsid w:val="00B55C4F"/>
    <w:rsid w:val="00B605C8"/>
    <w:rsid w:val="00B87C57"/>
    <w:rsid w:val="00BB487E"/>
    <w:rsid w:val="00BF29DD"/>
    <w:rsid w:val="00C045A9"/>
    <w:rsid w:val="00C47D99"/>
    <w:rsid w:val="00C605E6"/>
    <w:rsid w:val="00CC0B53"/>
    <w:rsid w:val="00D0739F"/>
    <w:rsid w:val="00D211D4"/>
    <w:rsid w:val="00D22453"/>
    <w:rsid w:val="00D22793"/>
    <w:rsid w:val="00D23F12"/>
    <w:rsid w:val="00D63B1E"/>
    <w:rsid w:val="00D6479F"/>
    <w:rsid w:val="00D727FC"/>
    <w:rsid w:val="00DD222D"/>
    <w:rsid w:val="00DF5190"/>
    <w:rsid w:val="00E65BC3"/>
    <w:rsid w:val="00F05681"/>
    <w:rsid w:val="00F47933"/>
    <w:rsid w:val="00F726D4"/>
    <w:rsid w:val="00F83FE5"/>
    <w:rsid w:val="00FA0606"/>
    <w:rsid w:val="00FB1D75"/>
    <w:rsid w:val="00FD2A86"/>
    <w:rsid w:val="00FD7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86359"/>
  <w15:docId w15:val="{0626DA92-FD3B-4D3A-9768-7616D9F40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1C3AA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D050F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1D05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paragraph" w:customStyle="1" w:styleId="20">
    <w:name w:val="Основной текст (2)"/>
    <w:basedOn w:val="a"/>
    <w:link w:val="2"/>
    <w:rsid w:val="001D050F"/>
    <w:pPr>
      <w:shd w:val="clear" w:color="auto" w:fill="FFFFFF"/>
      <w:spacing w:before="240" w:after="480" w:line="0" w:lineRule="atLeast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character" w:customStyle="1" w:styleId="1">
    <w:name w:val="Заголовок №1_"/>
    <w:basedOn w:val="a0"/>
    <w:link w:val="10"/>
    <w:rsid w:val="001D05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42"/>
      <w:szCs w:val="42"/>
      <w:u w:val="none"/>
    </w:rPr>
  </w:style>
  <w:style w:type="paragraph" w:customStyle="1" w:styleId="10">
    <w:name w:val="Заголовок №1"/>
    <w:basedOn w:val="a"/>
    <w:link w:val="1"/>
    <w:rsid w:val="001D050F"/>
    <w:pPr>
      <w:shd w:val="clear" w:color="auto" w:fill="FFFFFF"/>
      <w:spacing w:before="480" w:after="11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42"/>
      <w:szCs w:val="42"/>
    </w:rPr>
  </w:style>
  <w:style w:type="character" w:customStyle="1" w:styleId="21">
    <w:name w:val="Заголовок №2_"/>
    <w:basedOn w:val="a0"/>
    <w:link w:val="22"/>
    <w:rsid w:val="001D05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2">
    <w:name w:val="Заголовок №2"/>
    <w:basedOn w:val="a"/>
    <w:link w:val="21"/>
    <w:rsid w:val="001D050F"/>
    <w:pPr>
      <w:shd w:val="clear" w:color="auto" w:fill="FFFFFF"/>
      <w:spacing w:before="1140" w:after="60" w:line="0" w:lineRule="atLeast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3pt">
    <w:name w:val="Заголовок №2 + 13 pt"/>
    <w:basedOn w:val="21"/>
    <w:rsid w:val="001D05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4">
    <w:name w:val="Основной текст_"/>
    <w:basedOn w:val="a0"/>
    <w:link w:val="11"/>
    <w:rsid w:val="001D05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1">
    <w:name w:val="Основной текст1"/>
    <w:basedOn w:val="a"/>
    <w:link w:val="a4"/>
    <w:rsid w:val="001D050F"/>
    <w:pPr>
      <w:shd w:val="clear" w:color="auto" w:fill="FFFFFF"/>
      <w:spacing w:before="60" w:after="36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styleId="a5">
    <w:name w:val="FollowedHyperlink"/>
    <w:basedOn w:val="a0"/>
    <w:uiPriority w:val="99"/>
    <w:semiHidden/>
    <w:unhideWhenUsed/>
    <w:rsid w:val="0034563C"/>
    <w:rPr>
      <w:color w:val="800080"/>
      <w:u w:val="single"/>
    </w:rPr>
  </w:style>
  <w:style w:type="paragraph" w:customStyle="1" w:styleId="xl65">
    <w:name w:val="xl65"/>
    <w:basedOn w:val="a"/>
    <w:rsid w:val="0034563C"/>
    <w:pPr>
      <w:widowControl/>
      <w:spacing w:before="100" w:beforeAutospacing="1" w:after="100" w:afterAutospacing="1"/>
    </w:pPr>
    <w:rPr>
      <w:rFonts w:ascii="Arial CYR" w:eastAsia="Times New Roman" w:hAnsi="Arial CYR" w:cs="Arial CYR"/>
      <w:color w:val="auto"/>
      <w:sz w:val="18"/>
      <w:szCs w:val="18"/>
      <w:lang w:bidi="ar-SA"/>
    </w:rPr>
  </w:style>
  <w:style w:type="paragraph" w:customStyle="1" w:styleId="xl66">
    <w:name w:val="xl66"/>
    <w:basedOn w:val="a"/>
    <w:rsid w:val="0034563C"/>
    <w:pPr>
      <w:widowControl/>
      <w:spacing w:before="100" w:beforeAutospacing="1" w:after="100" w:afterAutospacing="1"/>
    </w:pPr>
    <w:rPr>
      <w:rFonts w:ascii="Arial CYR" w:eastAsia="Times New Roman" w:hAnsi="Arial CYR" w:cs="Arial CYR"/>
      <w:color w:val="auto"/>
      <w:sz w:val="18"/>
      <w:szCs w:val="18"/>
      <w:lang w:bidi="ar-SA"/>
    </w:rPr>
  </w:style>
  <w:style w:type="paragraph" w:customStyle="1" w:styleId="xl68">
    <w:name w:val="xl68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eastAsia="Times New Roman" w:hAnsi="Arial CYR" w:cs="Arial CYR"/>
      <w:sz w:val="18"/>
      <w:szCs w:val="18"/>
      <w:lang w:bidi="ar-SA"/>
    </w:rPr>
  </w:style>
  <w:style w:type="paragraph" w:customStyle="1" w:styleId="xl69">
    <w:name w:val="xl69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Times New Roman" w:hAnsi="Arial CYR" w:cs="Arial CYR"/>
      <w:color w:val="auto"/>
      <w:sz w:val="18"/>
      <w:szCs w:val="18"/>
      <w:lang w:bidi="ar-SA"/>
    </w:rPr>
  </w:style>
  <w:style w:type="paragraph" w:customStyle="1" w:styleId="xl70">
    <w:name w:val="xl70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Times New Roman" w:hAnsi="Arial CYR" w:cs="Arial CYR"/>
      <w:sz w:val="18"/>
      <w:szCs w:val="18"/>
      <w:lang w:bidi="ar-SA"/>
    </w:rPr>
  </w:style>
  <w:style w:type="paragraph" w:customStyle="1" w:styleId="xl71">
    <w:name w:val="xl71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  <w:lang w:bidi="ar-SA"/>
    </w:rPr>
  </w:style>
  <w:style w:type="paragraph" w:customStyle="1" w:styleId="xl72">
    <w:name w:val="xl72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  <w:lang w:bidi="ar-SA"/>
    </w:rPr>
  </w:style>
  <w:style w:type="paragraph" w:customStyle="1" w:styleId="xl73">
    <w:name w:val="xl73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eastAsia="Times New Roman" w:hAnsi="Arial CYR" w:cs="Arial CYR"/>
      <w:sz w:val="18"/>
      <w:szCs w:val="18"/>
      <w:lang w:bidi="ar-SA"/>
    </w:rPr>
  </w:style>
  <w:style w:type="paragraph" w:customStyle="1" w:styleId="xl74">
    <w:name w:val="xl74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Times New Roman" w:hAnsi="Arial CYR" w:cs="Arial CYR"/>
      <w:color w:val="auto"/>
      <w:sz w:val="18"/>
      <w:szCs w:val="18"/>
      <w:lang w:bidi="ar-SA"/>
    </w:rPr>
  </w:style>
  <w:style w:type="paragraph" w:customStyle="1" w:styleId="xl75">
    <w:name w:val="xl75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eastAsia="Times New Roman" w:hAnsi="Arial CYR" w:cs="Arial CYR"/>
      <w:sz w:val="18"/>
      <w:szCs w:val="18"/>
      <w:lang w:bidi="ar-SA"/>
    </w:rPr>
  </w:style>
  <w:style w:type="paragraph" w:customStyle="1" w:styleId="xl76">
    <w:name w:val="xl76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eastAsia="Times New Roman" w:hAnsi="Arial CYR" w:cs="Arial CYR"/>
      <w:color w:val="auto"/>
      <w:sz w:val="18"/>
      <w:szCs w:val="18"/>
      <w:lang w:bidi="ar-SA"/>
    </w:rPr>
  </w:style>
  <w:style w:type="paragraph" w:customStyle="1" w:styleId="xl77">
    <w:name w:val="xl77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auto"/>
      <w:sz w:val="18"/>
      <w:szCs w:val="18"/>
      <w:lang w:bidi="ar-SA"/>
    </w:rPr>
  </w:style>
  <w:style w:type="paragraph" w:customStyle="1" w:styleId="xl78">
    <w:name w:val="xl78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8"/>
      <w:szCs w:val="18"/>
      <w:lang w:bidi="ar-SA"/>
    </w:rPr>
  </w:style>
  <w:style w:type="paragraph" w:customStyle="1" w:styleId="xl79">
    <w:name w:val="xl79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auto"/>
      <w:sz w:val="18"/>
      <w:szCs w:val="18"/>
      <w:lang w:bidi="ar-SA"/>
    </w:rPr>
  </w:style>
  <w:style w:type="paragraph" w:customStyle="1" w:styleId="xl80">
    <w:name w:val="xl80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auto"/>
      <w:sz w:val="18"/>
      <w:szCs w:val="18"/>
      <w:lang w:bidi="ar-SA"/>
    </w:rPr>
  </w:style>
  <w:style w:type="paragraph" w:customStyle="1" w:styleId="xl81">
    <w:name w:val="xl81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8"/>
      <w:szCs w:val="18"/>
      <w:lang w:bidi="ar-SA"/>
    </w:rPr>
  </w:style>
  <w:style w:type="paragraph" w:customStyle="1" w:styleId="xl82">
    <w:name w:val="xl82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auto"/>
      <w:sz w:val="18"/>
      <w:szCs w:val="18"/>
      <w:lang w:bidi="ar-SA"/>
    </w:rPr>
  </w:style>
  <w:style w:type="paragraph" w:customStyle="1" w:styleId="xl83">
    <w:name w:val="xl83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auto"/>
      <w:sz w:val="18"/>
      <w:szCs w:val="18"/>
      <w:lang w:bidi="ar-SA"/>
    </w:rPr>
  </w:style>
  <w:style w:type="paragraph" w:customStyle="1" w:styleId="xl84">
    <w:name w:val="xl84"/>
    <w:basedOn w:val="a"/>
    <w:rsid w:val="0034563C"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auto"/>
      <w:sz w:val="18"/>
      <w:szCs w:val="18"/>
      <w:lang w:bidi="ar-SA"/>
    </w:rPr>
  </w:style>
  <w:style w:type="paragraph" w:customStyle="1" w:styleId="xl85">
    <w:name w:val="xl85"/>
    <w:basedOn w:val="a"/>
    <w:rsid w:val="0034563C"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auto"/>
      <w:sz w:val="18"/>
      <w:szCs w:val="18"/>
      <w:lang w:bidi="ar-SA"/>
    </w:rPr>
  </w:style>
  <w:style w:type="paragraph" w:customStyle="1" w:styleId="xl86">
    <w:name w:val="xl86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auto"/>
      <w:sz w:val="18"/>
      <w:szCs w:val="18"/>
      <w:lang w:bidi="ar-SA"/>
    </w:rPr>
  </w:style>
  <w:style w:type="paragraph" w:customStyle="1" w:styleId="xl87">
    <w:name w:val="xl87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auto"/>
      <w:sz w:val="18"/>
      <w:szCs w:val="18"/>
      <w:lang w:bidi="ar-SA"/>
    </w:rPr>
  </w:style>
  <w:style w:type="paragraph" w:customStyle="1" w:styleId="xl88">
    <w:name w:val="xl88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auto"/>
      <w:sz w:val="18"/>
      <w:szCs w:val="18"/>
      <w:lang w:bidi="ar-SA"/>
    </w:rPr>
  </w:style>
  <w:style w:type="paragraph" w:customStyle="1" w:styleId="xl89">
    <w:name w:val="xl89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bidi="ar-SA"/>
    </w:rPr>
  </w:style>
  <w:style w:type="paragraph" w:customStyle="1" w:styleId="xl90">
    <w:name w:val="xl90"/>
    <w:basedOn w:val="a"/>
    <w:rsid w:val="0034563C"/>
    <w:pPr>
      <w:widowControl/>
      <w:shd w:val="clear" w:color="000000" w:fill="FFFF00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auto"/>
      <w:sz w:val="18"/>
      <w:szCs w:val="18"/>
      <w:lang w:bidi="ar-SA"/>
    </w:rPr>
  </w:style>
  <w:style w:type="paragraph" w:customStyle="1" w:styleId="xl91">
    <w:name w:val="xl91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8"/>
      <w:szCs w:val="18"/>
      <w:lang w:bidi="ar-SA"/>
    </w:rPr>
  </w:style>
  <w:style w:type="paragraph" w:customStyle="1" w:styleId="xl92">
    <w:name w:val="xl92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6600" w:fill="auto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8"/>
      <w:szCs w:val="18"/>
      <w:lang w:bidi="ar-SA"/>
    </w:rPr>
  </w:style>
  <w:style w:type="paragraph" w:customStyle="1" w:styleId="xl93">
    <w:name w:val="xl93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bidi="ar-SA"/>
    </w:rPr>
  </w:style>
  <w:style w:type="paragraph" w:customStyle="1" w:styleId="xl94">
    <w:name w:val="xl94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bidi="ar-SA"/>
    </w:rPr>
  </w:style>
  <w:style w:type="paragraph" w:customStyle="1" w:styleId="xl95">
    <w:name w:val="xl95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bidi="ar-SA"/>
    </w:rPr>
  </w:style>
  <w:style w:type="paragraph" w:customStyle="1" w:styleId="xl96">
    <w:name w:val="xl96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bidi="ar-SA"/>
    </w:rPr>
  </w:style>
  <w:style w:type="paragraph" w:customStyle="1" w:styleId="xl97">
    <w:name w:val="xl97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bidi="ar-SA"/>
    </w:rPr>
  </w:style>
  <w:style w:type="paragraph" w:customStyle="1" w:styleId="xl98">
    <w:name w:val="xl98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99">
    <w:name w:val="xl99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00">
    <w:name w:val="xl100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bidi="ar-SA"/>
    </w:rPr>
  </w:style>
  <w:style w:type="paragraph" w:customStyle="1" w:styleId="xl101">
    <w:name w:val="xl101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bidi="ar-SA"/>
    </w:rPr>
  </w:style>
  <w:style w:type="paragraph" w:customStyle="1" w:styleId="xl102">
    <w:name w:val="xl102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bidi="ar-SA"/>
    </w:rPr>
  </w:style>
  <w:style w:type="paragraph" w:customStyle="1" w:styleId="xl103">
    <w:name w:val="xl103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bidi="ar-SA"/>
    </w:rPr>
  </w:style>
  <w:style w:type="paragraph" w:customStyle="1" w:styleId="xl104">
    <w:name w:val="xl104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05">
    <w:name w:val="xl105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06">
    <w:name w:val="xl106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07">
    <w:name w:val="xl107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bidi="ar-SA"/>
    </w:rPr>
  </w:style>
  <w:style w:type="paragraph" w:customStyle="1" w:styleId="xl108">
    <w:name w:val="xl108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 CYR" w:eastAsia="Times New Roman" w:hAnsi="Arial CYR" w:cs="Arial CYR"/>
      <w:sz w:val="18"/>
      <w:szCs w:val="18"/>
      <w:lang w:bidi="ar-SA"/>
    </w:rPr>
  </w:style>
  <w:style w:type="paragraph" w:customStyle="1" w:styleId="xl109">
    <w:name w:val="xl109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10">
    <w:name w:val="xl110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11">
    <w:name w:val="xl111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bidi="ar-SA"/>
    </w:rPr>
  </w:style>
  <w:style w:type="paragraph" w:customStyle="1" w:styleId="xl112">
    <w:name w:val="xl112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13">
    <w:name w:val="xl113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14">
    <w:name w:val="xl114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18"/>
      <w:szCs w:val="18"/>
      <w:lang w:bidi="ar-SA"/>
    </w:rPr>
  </w:style>
  <w:style w:type="paragraph" w:customStyle="1" w:styleId="xl115">
    <w:name w:val="xl115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16">
    <w:name w:val="xl116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bidi="ar-SA"/>
    </w:rPr>
  </w:style>
  <w:style w:type="paragraph" w:customStyle="1" w:styleId="xl117">
    <w:name w:val="xl117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bidi="ar-SA"/>
    </w:rPr>
  </w:style>
  <w:style w:type="paragraph" w:customStyle="1" w:styleId="xl118">
    <w:name w:val="xl118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18"/>
      <w:szCs w:val="18"/>
      <w:lang w:bidi="ar-SA"/>
    </w:rPr>
  </w:style>
  <w:style w:type="paragraph" w:customStyle="1" w:styleId="xl119">
    <w:name w:val="xl119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20">
    <w:name w:val="xl120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21">
    <w:name w:val="xl121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22">
    <w:name w:val="xl122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23">
    <w:name w:val="xl123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24">
    <w:name w:val="xl124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18"/>
      <w:szCs w:val="18"/>
      <w:lang w:bidi="ar-SA"/>
    </w:rPr>
  </w:style>
  <w:style w:type="paragraph" w:customStyle="1" w:styleId="xl125">
    <w:name w:val="xl125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26">
    <w:name w:val="xl126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27">
    <w:name w:val="xl127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28">
    <w:name w:val="xl128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auto"/>
      <w:sz w:val="18"/>
      <w:szCs w:val="18"/>
      <w:lang w:bidi="ar-SA"/>
    </w:rPr>
  </w:style>
  <w:style w:type="paragraph" w:customStyle="1" w:styleId="xl129">
    <w:name w:val="xl129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30">
    <w:name w:val="xl130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31">
    <w:name w:val="xl131"/>
    <w:basedOn w:val="a"/>
    <w:rsid w:val="0034563C"/>
    <w:pPr>
      <w:widowControl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32">
    <w:name w:val="xl132"/>
    <w:basedOn w:val="a"/>
    <w:rsid w:val="0034563C"/>
    <w:pPr>
      <w:widowControl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33">
    <w:name w:val="xl133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8"/>
      <w:szCs w:val="18"/>
      <w:lang w:bidi="ar-SA"/>
    </w:rPr>
  </w:style>
  <w:style w:type="paragraph" w:customStyle="1" w:styleId="xl134">
    <w:name w:val="xl134"/>
    <w:basedOn w:val="a"/>
    <w:rsid w:val="0034563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bidi="ar-SA"/>
    </w:rPr>
  </w:style>
  <w:style w:type="paragraph" w:customStyle="1" w:styleId="xl135">
    <w:name w:val="xl135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36">
    <w:name w:val="xl136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bidi="ar-SA"/>
    </w:rPr>
  </w:style>
  <w:style w:type="paragraph" w:customStyle="1" w:styleId="xl137">
    <w:name w:val="xl137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bidi="ar-SA"/>
    </w:rPr>
  </w:style>
  <w:style w:type="paragraph" w:customStyle="1" w:styleId="xl138">
    <w:name w:val="xl138"/>
    <w:basedOn w:val="a"/>
    <w:rsid w:val="0034563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39">
    <w:name w:val="xl139"/>
    <w:basedOn w:val="a"/>
    <w:rsid w:val="0034563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40">
    <w:name w:val="xl140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41">
    <w:name w:val="xl141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42">
    <w:name w:val="xl142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43">
    <w:name w:val="xl143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44">
    <w:name w:val="xl144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bidi="ar-SA"/>
    </w:rPr>
  </w:style>
  <w:style w:type="paragraph" w:customStyle="1" w:styleId="xl145">
    <w:name w:val="xl145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bidi="ar-SA"/>
    </w:rPr>
  </w:style>
  <w:style w:type="paragraph" w:customStyle="1" w:styleId="xl146">
    <w:name w:val="xl146"/>
    <w:basedOn w:val="a"/>
    <w:rsid w:val="0034563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bidi="ar-SA"/>
    </w:rPr>
  </w:style>
  <w:style w:type="paragraph" w:customStyle="1" w:styleId="xl147">
    <w:name w:val="xl147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bidi="ar-SA"/>
    </w:rPr>
  </w:style>
  <w:style w:type="paragraph" w:customStyle="1" w:styleId="xl148">
    <w:name w:val="xl148"/>
    <w:basedOn w:val="a"/>
    <w:rsid w:val="0034563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eastAsia="Times New Roman" w:hAnsi="Arial CYR" w:cs="Arial CYR"/>
      <w:sz w:val="18"/>
      <w:szCs w:val="18"/>
      <w:lang w:bidi="ar-SA"/>
    </w:rPr>
  </w:style>
  <w:style w:type="paragraph" w:customStyle="1" w:styleId="xl149">
    <w:name w:val="xl149"/>
    <w:basedOn w:val="a"/>
    <w:rsid w:val="0034563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bidi="ar-SA"/>
    </w:rPr>
  </w:style>
  <w:style w:type="paragraph" w:customStyle="1" w:styleId="xl150">
    <w:name w:val="xl150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51">
    <w:name w:val="xl151"/>
    <w:basedOn w:val="a"/>
    <w:rsid w:val="0034563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bidi="ar-SA"/>
    </w:rPr>
  </w:style>
  <w:style w:type="paragraph" w:customStyle="1" w:styleId="xl152">
    <w:name w:val="xl152"/>
    <w:basedOn w:val="a"/>
    <w:rsid w:val="0034563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bidi="ar-SA"/>
    </w:rPr>
  </w:style>
  <w:style w:type="paragraph" w:customStyle="1" w:styleId="xl153">
    <w:name w:val="xl153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xl154">
    <w:name w:val="xl154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bidi="ar-SA"/>
    </w:rPr>
  </w:style>
  <w:style w:type="paragraph" w:customStyle="1" w:styleId="xl155">
    <w:name w:val="xl155"/>
    <w:basedOn w:val="a"/>
    <w:rsid w:val="0034563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bidi="ar-SA"/>
    </w:rPr>
  </w:style>
  <w:style w:type="paragraph" w:customStyle="1" w:styleId="xl156">
    <w:name w:val="xl156"/>
    <w:basedOn w:val="a"/>
    <w:rsid w:val="0034563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57">
    <w:name w:val="xl157"/>
    <w:basedOn w:val="a"/>
    <w:rsid w:val="0034563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eastAsia="Times New Roman" w:hAnsi="Arial CYR" w:cs="Arial CYR"/>
      <w:sz w:val="18"/>
      <w:szCs w:val="18"/>
      <w:lang w:bidi="ar-SA"/>
    </w:rPr>
  </w:style>
  <w:style w:type="paragraph" w:customStyle="1" w:styleId="xl158">
    <w:name w:val="xl158"/>
    <w:basedOn w:val="a"/>
    <w:rsid w:val="0034563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bidi="ar-SA"/>
    </w:rPr>
  </w:style>
  <w:style w:type="paragraph" w:customStyle="1" w:styleId="xl159">
    <w:name w:val="xl159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60">
    <w:name w:val="xl160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61">
    <w:name w:val="xl161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eastAsia="Times New Roman" w:hAnsi="Arial CYR" w:cs="Arial CYR"/>
      <w:color w:val="FF0000"/>
      <w:sz w:val="18"/>
      <w:szCs w:val="18"/>
      <w:lang w:bidi="ar-SA"/>
    </w:rPr>
  </w:style>
  <w:style w:type="paragraph" w:customStyle="1" w:styleId="xl162">
    <w:name w:val="xl162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63">
    <w:name w:val="xl163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64">
    <w:name w:val="xl164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65">
    <w:name w:val="xl165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66">
    <w:name w:val="xl166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67">
    <w:name w:val="xl167"/>
    <w:basedOn w:val="a"/>
    <w:rsid w:val="0034563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68">
    <w:name w:val="xl168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Times New Roman" w:hAnsi="Arial CYR" w:cs="Arial CYR"/>
      <w:color w:val="auto"/>
      <w:sz w:val="18"/>
      <w:szCs w:val="18"/>
      <w:lang w:bidi="ar-SA"/>
    </w:rPr>
  </w:style>
  <w:style w:type="paragraph" w:customStyle="1" w:styleId="xl169">
    <w:name w:val="xl169"/>
    <w:basedOn w:val="a"/>
    <w:rsid w:val="0034563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70">
    <w:name w:val="xl170"/>
    <w:basedOn w:val="a"/>
    <w:rsid w:val="0034563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71">
    <w:name w:val="xl171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72">
    <w:name w:val="xl172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73">
    <w:name w:val="xl173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eastAsia="Times New Roman" w:hAnsi="Arial CYR" w:cs="Arial CYR"/>
      <w:color w:val="auto"/>
      <w:sz w:val="18"/>
      <w:szCs w:val="18"/>
      <w:lang w:bidi="ar-SA"/>
    </w:rPr>
  </w:style>
  <w:style w:type="paragraph" w:customStyle="1" w:styleId="xl174">
    <w:name w:val="xl174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75">
    <w:name w:val="xl175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76">
    <w:name w:val="xl176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77">
    <w:name w:val="xl177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78">
    <w:name w:val="xl178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79">
    <w:name w:val="xl179"/>
    <w:basedOn w:val="a"/>
    <w:rsid w:val="0034563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80">
    <w:name w:val="xl180"/>
    <w:basedOn w:val="a"/>
    <w:rsid w:val="0034563C"/>
    <w:pPr>
      <w:widowControl/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81">
    <w:name w:val="xl181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82">
    <w:name w:val="xl182"/>
    <w:basedOn w:val="a"/>
    <w:rsid w:val="0034563C"/>
    <w:pPr>
      <w:widowControl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83">
    <w:name w:val="xl183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bidi="ar-SA"/>
    </w:rPr>
  </w:style>
  <w:style w:type="paragraph" w:customStyle="1" w:styleId="xl184">
    <w:name w:val="xl184"/>
    <w:basedOn w:val="a"/>
    <w:rsid w:val="0034563C"/>
    <w:pPr>
      <w:widowControl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85">
    <w:name w:val="xl185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eastAsia="Times New Roman" w:hAnsi="Arial CYR" w:cs="Arial CYR"/>
      <w:color w:val="FF0000"/>
      <w:sz w:val="18"/>
      <w:szCs w:val="18"/>
      <w:lang w:bidi="ar-SA"/>
    </w:rPr>
  </w:style>
  <w:style w:type="paragraph" w:customStyle="1" w:styleId="xl186">
    <w:name w:val="xl186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bidi="ar-SA"/>
    </w:rPr>
  </w:style>
  <w:style w:type="paragraph" w:customStyle="1" w:styleId="xl187">
    <w:name w:val="xl187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8"/>
      <w:szCs w:val="18"/>
      <w:lang w:bidi="ar-SA"/>
    </w:rPr>
  </w:style>
  <w:style w:type="paragraph" w:customStyle="1" w:styleId="xl188">
    <w:name w:val="xl188"/>
    <w:basedOn w:val="a"/>
    <w:rsid w:val="0034563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89">
    <w:name w:val="xl189"/>
    <w:basedOn w:val="a"/>
    <w:rsid w:val="0034563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auto"/>
      <w:sz w:val="18"/>
      <w:szCs w:val="18"/>
      <w:lang w:bidi="ar-SA"/>
    </w:rPr>
  </w:style>
  <w:style w:type="paragraph" w:customStyle="1" w:styleId="xl190">
    <w:name w:val="xl190"/>
    <w:basedOn w:val="a"/>
    <w:rsid w:val="0034563C"/>
    <w:pPr>
      <w:widowControl/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Arial CYR"/>
      <w:b/>
      <w:bCs/>
      <w:color w:val="auto"/>
      <w:sz w:val="18"/>
      <w:szCs w:val="18"/>
      <w:lang w:bidi="ar-SA"/>
    </w:rPr>
  </w:style>
  <w:style w:type="paragraph" w:customStyle="1" w:styleId="xl191">
    <w:name w:val="xl191"/>
    <w:basedOn w:val="a"/>
    <w:rsid w:val="0034563C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8"/>
      <w:szCs w:val="18"/>
      <w:lang w:bidi="ar-SA"/>
    </w:rPr>
  </w:style>
  <w:style w:type="paragraph" w:customStyle="1" w:styleId="xl192">
    <w:name w:val="xl192"/>
    <w:basedOn w:val="a"/>
    <w:rsid w:val="0034563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8"/>
      <w:szCs w:val="18"/>
      <w:lang w:bidi="ar-SA"/>
    </w:rPr>
  </w:style>
  <w:style w:type="paragraph" w:customStyle="1" w:styleId="msonormal0">
    <w:name w:val="msonormal"/>
    <w:basedOn w:val="a"/>
    <w:rsid w:val="00F83FE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xl67">
    <w:name w:val="xl67"/>
    <w:basedOn w:val="a"/>
    <w:rsid w:val="00FD2A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auto"/>
      <w:sz w:val="18"/>
      <w:szCs w:val="18"/>
      <w:lang w:bidi="ar-SA"/>
    </w:rPr>
  </w:style>
  <w:style w:type="numbering" w:customStyle="1" w:styleId="12">
    <w:name w:val="Нет списка1"/>
    <w:next w:val="a2"/>
    <w:uiPriority w:val="99"/>
    <w:semiHidden/>
    <w:unhideWhenUsed/>
    <w:rsid w:val="001C3AA8"/>
  </w:style>
  <w:style w:type="table" w:customStyle="1" w:styleId="13">
    <w:name w:val="Сетка таблицы1"/>
    <w:basedOn w:val="a1"/>
    <w:next w:val="a6"/>
    <w:uiPriority w:val="39"/>
    <w:rsid w:val="001C3AA8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Текст выноски1"/>
    <w:basedOn w:val="a"/>
    <w:next w:val="a7"/>
    <w:link w:val="a8"/>
    <w:uiPriority w:val="99"/>
    <w:semiHidden/>
    <w:unhideWhenUsed/>
    <w:rsid w:val="001C3AA8"/>
    <w:pPr>
      <w:widowControl/>
    </w:pPr>
    <w:rPr>
      <w:rFonts w:ascii="Segoe UI" w:hAnsi="Segoe UI" w:cs="Segoe UI"/>
      <w:color w:val="auto"/>
      <w:sz w:val="18"/>
      <w:szCs w:val="18"/>
    </w:rPr>
  </w:style>
  <w:style w:type="character" w:customStyle="1" w:styleId="a8">
    <w:name w:val="Текст выноски Знак"/>
    <w:basedOn w:val="a0"/>
    <w:link w:val="14"/>
    <w:uiPriority w:val="99"/>
    <w:semiHidden/>
    <w:rsid w:val="001C3AA8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1C3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15"/>
    <w:uiPriority w:val="99"/>
    <w:semiHidden/>
    <w:unhideWhenUsed/>
    <w:rsid w:val="001C3AA8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"/>
    <w:basedOn w:val="a0"/>
    <w:link w:val="a7"/>
    <w:uiPriority w:val="99"/>
    <w:semiHidden/>
    <w:rsid w:val="001C3AA8"/>
    <w:rPr>
      <w:rFonts w:ascii="Segoe UI" w:hAnsi="Segoe UI" w:cs="Segoe UI"/>
      <w:color w:val="000000"/>
      <w:sz w:val="18"/>
      <w:szCs w:val="18"/>
    </w:rPr>
  </w:style>
  <w:style w:type="numbering" w:customStyle="1" w:styleId="23">
    <w:name w:val="Нет списка2"/>
    <w:next w:val="a2"/>
    <w:uiPriority w:val="99"/>
    <w:semiHidden/>
    <w:unhideWhenUsed/>
    <w:rsid w:val="008217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9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1905</Words>
  <Characters>10862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Финансовое управление</cp:lastModifiedBy>
  <cp:revision>2</cp:revision>
  <cp:lastPrinted>2025-11-13T09:40:00Z</cp:lastPrinted>
  <dcterms:created xsi:type="dcterms:W3CDTF">2025-11-13T11:46:00Z</dcterms:created>
  <dcterms:modified xsi:type="dcterms:W3CDTF">2025-11-13T11:46:00Z</dcterms:modified>
</cp:coreProperties>
</file>